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CD315" w14:textId="2289D930" w:rsidR="003F2E79" w:rsidRPr="004E4C96" w:rsidRDefault="00CA200F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>Dzień dobry</w:t>
      </w:r>
      <w:r w:rsidR="008D559F" w:rsidRPr="004E4C96">
        <w:rPr>
          <w:rFonts w:ascii="Arial" w:eastAsia="Source Sans Pro" w:hAnsi="Arial" w:cs="Arial"/>
          <w:sz w:val="22"/>
          <w:szCs w:val="22"/>
        </w:rPr>
        <w:t>!/</w:t>
      </w:r>
      <w:r w:rsidRPr="004E4C96">
        <w:rPr>
          <w:rFonts w:ascii="Arial" w:eastAsia="Source Sans Pro" w:hAnsi="Arial" w:cs="Arial"/>
          <w:sz w:val="22"/>
          <w:szCs w:val="22"/>
        </w:rPr>
        <w:t xml:space="preserve"> </w:t>
      </w:r>
      <w:r w:rsidR="008D559F" w:rsidRPr="004E4C96">
        <w:rPr>
          <w:rFonts w:ascii="Arial" w:eastAsia="Source Sans Pro" w:hAnsi="Arial" w:cs="Arial"/>
          <w:sz w:val="22"/>
          <w:szCs w:val="22"/>
        </w:rPr>
        <w:t>C</w:t>
      </w:r>
      <w:r w:rsidRPr="004E4C96">
        <w:rPr>
          <w:rFonts w:ascii="Arial" w:eastAsia="Source Sans Pro" w:hAnsi="Arial" w:cs="Arial"/>
          <w:sz w:val="22"/>
          <w:szCs w:val="22"/>
        </w:rPr>
        <w:t>ześć</w:t>
      </w:r>
      <w:r w:rsidR="008D559F" w:rsidRPr="004E4C96">
        <w:rPr>
          <w:rFonts w:ascii="Arial" w:eastAsia="Source Sans Pro" w:hAnsi="Arial" w:cs="Arial"/>
          <w:sz w:val="22"/>
          <w:szCs w:val="22"/>
        </w:rPr>
        <w:t>!</w:t>
      </w:r>
      <w:r w:rsidRPr="004E4C96">
        <w:rPr>
          <w:rFonts w:ascii="Arial" w:eastAsia="Source Sans Pro" w:hAnsi="Arial" w:cs="Arial"/>
          <w:sz w:val="22"/>
          <w:szCs w:val="22"/>
        </w:rPr>
        <w:t xml:space="preserve"> </w:t>
      </w:r>
    </w:p>
    <w:p w14:paraId="3BE7C7D3" w14:textId="77777777" w:rsidR="00CA200F" w:rsidRPr="004E4C96" w:rsidRDefault="00CA200F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46E3EB56" w14:textId="2F3E49C4" w:rsidR="00305137" w:rsidRPr="004E4C96" w:rsidRDefault="00CA200F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 xml:space="preserve">Jeśli trafiłeś na tę stronę, to </w:t>
      </w:r>
      <w:r w:rsidR="00102EC7" w:rsidRPr="004E4C96">
        <w:rPr>
          <w:rFonts w:ascii="Arial" w:eastAsia="Source Sans Pro" w:hAnsi="Arial" w:cs="Arial"/>
          <w:sz w:val="22"/>
          <w:szCs w:val="22"/>
        </w:rPr>
        <w:t>z</w:t>
      </w:r>
      <w:r w:rsidRPr="004E4C96">
        <w:rPr>
          <w:rFonts w:ascii="Arial" w:eastAsia="Source Sans Pro" w:hAnsi="Arial" w:cs="Arial"/>
          <w:sz w:val="22"/>
          <w:szCs w:val="22"/>
        </w:rPr>
        <w:t>na</w:t>
      </w:r>
      <w:r w:rsidR="008D559F" w:rsidRPr="004E4C96">
        <w:rPr>
          <w:rFonts w:ascii="Arial" w:eastAsia="Source Sans Pro" w:hAnsi="Arial" w:cs="Arial"/>
          <w:sz w:val="22"/>
          <w:szCs w:val="22"/>
        </w:rPr>
        <w:t>czy</w:t>
      </w:r>
      <w:r w:rsidRPr="004E4C96">
        <w:rPr>
          <w:rFonts w:ascii="Arial" w:eastAsia="Source Sans Pro" w:hAnsi="Arial" w:cs="Arial"/>
          <w:sz w:val="22"/>
          <w:szCs w:val="22"/>
        </w:rPr>
        <w:t xml:space="preserve">, że </w:t>
      </w:r>
      <w:r w:rsidR="005970FA" w:rsidRPr="004E4C96">
        <w:rPr>
          <w:rFonts w:ascii="Arial" w:eastAsia="Source Sans Pro" w:hAnsi="Arial" w:cs="Arial"/>
          <w:sz w:val="22"/>
          <w:szCs w:val="22"/>
        </w:rPr>
        <w:t xml:space="preserve">najprawdopodobniej zastanawiasz się nad tym, czy </w:t>
      </w:r>
      <w:r w:rsidR="00E712EA" w:rsidRPr="004E4C96">
        <w:rPr>
          <w:rFonts w:ascii="Arial" w:eastAsia="Source Sans Pro" w:hAnsi="Arial" w:cs="Arial"/>
          <w:sz w:val="22"/>
          <w:szCs w:val="22"/>
        </w:rPr>
        <w:t>to, za co nasi Klienci cenią sobie współpracę z nami jest ich prawdziwym doświadczeniem.</w:t>
      </w:r>
      <w:r w:rsidR="00305137" w:rsidRPr="004E4C96">
        <w:rPr>
          <w:rFonts w:ascii="Arial" w:eastAsia="Source Sans Pro" w:hAnsi="Arial" w:cs="Arial"/>
          <w:sz w:val="22"/>
          <w:szCs w:val="22"/>
        </w:rPr>
        <w:t xml:space="preserve"> Doceniamy to, że przed decyzją o rozpoczęciu współpracy z nami, chcesz to zweryfikować.</w:t>
      </w:r>
    </w:p>
    <w:p w14:paraId="4914B8C1" w14:textId="77777777" w:rsidR="00C566E2" w:rsidRPr="004E4C96" w:rsidRDefault="00C566E2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305DE396" w14:textId="092E3597" w:rsidR="009C62D6" w:rsidRPr="004E4C96" w:rsidRDefault="00305137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>Rozumie</w:t>
      </w:r>
      <w:r w:rsidR="00BE6995" w:rsidRPr="004E4C96">
        <w:rPr>
          <w:rFonts w:ascii="Arial" w:eastAsia="Source Sans Pro" w:hAnsi="Arial" w:cs="Arial"/>
          <w:sz w:val="22"/>
          <w:szCs w:val="22"/>
        </w:rPr>
        <w:t xml:space="preserve">my to i dlatego w komunikacji z Tobą tak bardzo stawiamy na </w:t>
      </w:r>
      <w:r w:rsidR="002D761C" w:rsidRPr="004E4C96">
        <w:rPr>
          <w:rFonts w:ascii="Arial" w:eastAsia="Source Sans Pro" w:hAnsi="Arial" w:cs="Arial"/>
          <w:sz w:val="22"/>
          <w:szCs w:val="22"/>
        </w:rPr>
        <w:t>transparentność</w:t>
      </w:r>
      <w:r w:rsidR="003E7190" w:rsidRPr="004E4C96">
        <w:rPr>
          <w:rFonts w:ascii="Arial" w:eastAsia="Source Sans Pro" w:hAnsi="Arial" w:cs="Arial"/>
          <w:sz w:val="22"/>
          <w:szCs w:val="22"/>
        </w:rPr>
        <w:t>, wiarygodność i jakość informacji</w:t>
      </w:r>
      <w:r w:rsidR="00BE6995" w:rsidRPr="004E4C96">
        <w:rPr>
          <w:rFonts w:ascii="Arial" w:eastAsia="Source Sans Pro" w:hAnsi="Arial" w:cs="Arial"/>
          <w:sz w:val="22"/>
          <w:szCs w:val="22"/>
        </w:rPr>
        <w:t>.</w:t>
      </w:r>
      <w:r w:rsidR="009C62D6" w:rsidRPr="004E4C96">
        <w:rPr>
          <w:rFonts w:ascii="Arial" w:eastAsia="Source Sans Pro" w:hAnsi="Arial" w:cs="Arial"/>
          <w:sz w:val="22"/>
          <w:szCs w:val="22"/>
        </w:rPr>
        <w:t xml:space="preserve">  </w:t>
      </w:r>
      <w:r w:rsidR="00213075" w:rsidRPr="004E4C96">
        <w:rPr>
          <w:rFonts w:ascii="Arial" w:eastAsia="Source Sans Pro" w:hAnsi="Arial" w:cs="Arial"/>
          <w:sz w:val="22"/>
          <w:szCs w:val="22"/>
        </w:rPr>
        <w:t>Zależy nam na tym, żebyś</w:t>
      </w:r>
      <w:r w:rsidR="009C62D6" w:rsidRPr="004E4C96">
        <w:rPr>
          <w:rFonts w:ascii="Arial" w:eastAsia="Source Sans Pro" w:hAnsi="Arial" w:cs="Arial"/>
          <w:sz w:val="22"/>
          <w:szCs w:val="22"/>
        </w:rPr>
        <w:t xml:space="preserve"> świadomie podejmował swoje decyzje i</w:t>
      </w:r>
      <w:r w:rsidR="003E7190" w:rsidRPr="004E4C96">
        <w:rPr>
          <w:rFonts w:ascii="Arial" w:eastAsia="Source Sans Pro" w:hAnsi="Arial" w:cs="Arial"/>
          <w:sz w:val="22"/>
          <w:szCs w:val="22"/>
        </w:rPr>
        <w:t xml:space="preserve"> budował zaufanie </w:t>
      </w:r>
      <w:r w:rsidR="009C62D6" w:rsidRPr="004E4C96">
        <w:rPr>
          <w:rFonts w:ascii="Arial" w:eastAsia="Source Sans Pro" w:hAnsi="Arial" w:cs="Arial"/>
          <w:sz w:val="22"/>
          <w:szCs w:val="22"/>
        </w:rPr>
        <w:t>w oparciu o rzetelne informacje</w:t>
      </w:r>
      <w:r w:rsidR="006937FF" w:rsidRPr="004E4C96">
        <w:rPr>
          <w:rFonts w:ascii="Arial" w:eastAsia="Source Sans Pro" w:hAnsi="Arial" w:cs="Arial"/>
          <w:sz w:val="22"/>
          <w:szCs w:val="22"/>
        </w:rPr>
        <w:t xml:space="preserve">. </w:t>
      </w:r>
    </w:p>
    <w:p w14:paraId="6AECE6A6" w14:textId="1D596A8A" w:rsidR="001D79A7" w:rsidRPr="004E4C96" w:rsidRDefault="001D79A7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22282D2D" w14:textId="6BFF8D22" w:rsidR="001D79A7" w:rsidRPr="004E4C96" w:rsidRDefault="00C56A51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>Przygotowana przez nas Polityka opinii ma Ci w tym pomóc. Pamiętaj, że jeśli na jakimkolwiek etapie pojawią się dodatkowe pytania, z przyjemnością na nie odpowiemy. Wystarczy, że napiszesz do nas na</w:t>
      </w:r>
      <w:r w:rsidR="007A0C60" w:rsidRPr="004E4C96">
        <w:rPr>
          <w:rFonts w:ascii="Arial" w:eastAsia="Source Sans Pro" w:hAnsi="Arial" w:cs="Arial"/>
          <w:sz w:val="22"/>
          <w:szCs w:val="22"/>
        </w:rPr>
        <w:t xml:space="preserve"> adres:</w:t>
      </w:r>
      <w:r w:rsidR="00073CE0" w:rsidRPr="004E4C96">
        <w:rPr>
          <w:rFonts w:ascii="Arial" w:eastAsia="Source Sans Pro" w:hAnsi="Arial" w:cs="Arial"/>
          <w:sz w:val="22"/>
          <w:szCs w:val="22"/>
        </w:rPr>
        <w:t>biuro@goldenglish.pl</w:t>
      </w:r>
    </w:p>
    <w:p w14:paraId="78EFC6D9" w14:textId="3B009A5B" w:rsidR="003F2E79" w:rsidRPr="004E4C96" w:rsidRDefault="009D03E3" w:rsidP="00C566E2">
      <w:pPr>
        <w:pStyle w:val="Nagwek1"/>
        <w:spacing w:line="360" w:lineRule="auto"/>
        <w:jc w:val="center"/>
        <w:rPr>
          <w:rFonts w:ascii="Arial" w:eastAsia="Source Sans Pro" w:hAnsi="Arial" w:cs="Arial"/>
          <w:b/>
          <w:bCs/>
          <w:color w:val="auto"/>
        </w:rPr>
      </w:pPr>
      <w:r w:rsidRPr="004E4C96">
        <w:rPr>
          <w:rFonts w:ascii="Arial" w:eastAsia="Source Sans Pro" w:hAnsi="Arial" w:cs="Arial"/>
          <w:b/>
          <w:bCs/>
          <w:color w:val="auto"/>
        </w:rPr>
        <w:t xml:space="preserve">POLITYKA </w:t>
      </w:r>
      <w:r w:rsidR="006937FF" w:rsidRPr="004E4C96">
        <w:rPr>
          <w:rFonts w:ascii="Arial" w:eastAsia="Source Sans Pro" w:hAnsi="Arial" w:cs="Arial"/>
          <w:b/>
          <w:bCs/>
          <w:color w:val="auto"/>
        </w:rPr>
        <w:t>OPINII</w:t>
      </w:r>
    </w:p>
    <w:p w14:paraId="76EE4EF9" w14:textId="7A63E7A1" w:rsidR="0040057C" w:rsidRPr="004E4C96" w:rsidRDefault="00B52597" w:rsidP="00C566E2">
      <w:pPr>
        <w:pStyle w:val="Nagwek2"/>
        <w:spacing w:line="360" w:lineRule="auto"/>
        <w:jc w:val="both"/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</w:pPr>
      <w:r w:rsidRPr="004E4C96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§1 </w:t>
      </w:r>
      <w:r w:rsidR="00C566E2" w:rsidRPr="004E4C96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N</w:t>
      </w:r>
      <w:r w:rsidR="0040057C" w:rsidRPr="004E4C96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ajważniejsze informacje</w:t>
      </w:r>
      <w:r w:rsidR="0040057C" w:rsidRPr="004E4C96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ab/>
      </w:r>
    </w:p>
    <w:p w14:paraId="5D52D73D" w14:textId="08E03FD2" w:rsidR="007F2BDB" w:rsidRPr="004E4C96" w:rsidRDefault="000B0F1D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b/>
          <w:sz w:val="22"/>
          <w:szCs w:val="22"/>
          <w:u w:val="single"/>
        </w:rPr>
      </w:pPr>
      <w:r w:rsidRPr="004E4C96">
        <w:rPr>
          <w:rFonts w:ascii="Arial" w:eastAsia="Source Sans Pro" w:hAnsi="Arial" w:cs="Arial"/>
          <w:iCs/>
          <w:sz w:val="22"/>
          <w:szCs w:val="22"/>
        </w:rPr>
        <w:t xml:space="preserve">1. </w:t>
      </w:r>
      <w:r w:rsidR="00070D7D" w:rsidRPr="004E4C96">
        <w:rPr>
          <w:rFonts w:ascii="Arial" w:eastAsia="Source Sans Pro" w:hAnsi="Arial" w:cs="Arial"/>
          <w:iCs/>
          <w:sz w:val="22"/>
          <w:szCs w:val="22"/>
        </w:rPr>
        <w:t xml:space="preserve">W Polityce </w:t>
      </w:r>
      <w:r w:rsidR="00F92F7A" w:rsidRPr="004E4C96">
        <w:rPr>
          <w:rFonts w:ascii="Arial" w:eastAsia="Source Sans Pro" w:hAnsi="Arial" w:cs="Arial"/>
          <w:iCs/>
          <w:sz w:val="22"/>
          <w:szCs w:val="22"/>
        </w:rPr>
        <w:t xml:space="preserve">opinii </w:t>
      </w:r>
      <w:r w:rsidR="00070D7D" w:rsidRPr="004E4C96">
        <w:rPr>
          <w:rFonts w:ascii="Arial" w:eastAsia="Source Sans Pro" w:hAnsi="Arial" w:cs="Arial"/>
          <w:iCs/>
          <w:sz w:val="22"/>
          <w:szCs w:val="22"/>
        </w:rPr>
        <w:t xml:space="preserve">znajdziesz </w:t>
      </w:r>
      <w:r w:rsidR="00F92F7A" w:rsidRPr="004E4C96">
        <w:rPr>
          <w:rFonts w:ascii="Arial" w:eastAsia="Source Sans Pro" w:hAnsi="Arial" w:cs="Arial"/>
          <w:iCs/>
          <w:sz w:val="22"/>
          <w:szCs w:val="22"/>
        </w:rPr>
        <w:t>zas</w:t>
      </w:r>
      <w:r w:rsidR="006443B5" w:rsidRPr="004E4C96">
        <w:rPr>
          <w:rFonts w:ascii="Arial" w:eastAsia="Source Sans Pro" w:hAnsi="Arial" w:cs="Arial"/>
          <w:iCs/>
          <w:sz w:val="22"/>
          <w:szCs w:val="22"/>
        </w:rPr>
        <w:t xml:space="preserve">ady </w:t>
      </w:r>
      <w:r w:rsidR="00BD0216" w:rsidRPr="004E4C96">
        <w:rPr>
          <w:rFonts w:ascii="Arial" w:eastAsia="Times New Roman" w:hAnsi="Arial" w:cs="Arial"/>
          <w:sz w:val="22"/>
          <w:szCs w:val="22"/>
        </w:rPr>
        <w:t>publikowania oraz weryfikowania Opinii</w:t>
      </w:r>
      <w:r w:rsidR="00523AB1" w:rsidRPr="004E4C96">
        <w:rPr>
          <w:rFonts w:ascii="Arial" w:eastAsia="Times New Roman" w:hAnsi="Arial" w:cs="Arial"/>
          <w:sz w:val="22"/>
          <w:szCs w:val="22"/>
        </w:rPr>
        <w:t xml:space="preserve"> </w:t>
      </w:r>
      <w:r w:rsidR="00831AD4" w:rsidRPr="004E4C96">
        <w:rPr>
          <w:rFonts w:ascii="Arial" w:eastAsia="Times New Roman" w:hAnsi="Arial" w:cs="Arial"/>
          <w:sz w:val="22"/>
          <w:szCs w:val="22"/>
        </w:rPr>
        <w:t>przez</w:t>
      </w:r>
      <w:r w:rsidR="00AF09DB" w:rsidRPr="004E4C96">
        <w:rPr>
          <w:rFonts w:ascii="Arial" w:eastAsia="Times New Roman" w:hAnsi="Arial" w:cs="Arial"/>
          <w:sz w:val="22"/>
          <w:szCs w:val="22"/>
        </w:rPr>
        <w:t xml:space="preserve"> Monikę Wiśniewską</w:t>
      </w:r>
      <w:r w:rsidR="00831AD4" w:rsidRPr="004E4C96">
        <w:rPr>
          <w:rFonts w:ascii="Arial" w:hAnsi="Arial" w:cs="Arial"/>
          <w:sz w:val="22"/>
          <w:szCs w:val="22"/>
        </w:rPr>
        <w:t xml:space="preserve">, prowadzącą działalność gospodarczą pod nazwą </w:t>
      </w:r>
      <w:r w:rsidR="00AF09DB" w:rsidRPr="004E4C96">
        <w:rPr>
          <w:rFonts w:ascii="Arial" w:hAnsi="Arial" w:cs="Arial"/>
          <w:sz w:val="22"/>
          <w:szCs w:val="22"/>
        </w:rPr>
        <w:t>Golden English</w:t>
      </w:r>
      <w:r w:rsidR="00831AD4" w:rsidRPr="004E4C96">
        <w:rPr>
          <w:rFonts w:ascii="Arial" w:hAnsi="Arial" w:cs="Arial"/>
          <w:sz w:val="22"/>
          <w:szCs w:val="22"/>
        </w:rPr>
        <w:t xml:space="preserve">, NIP: </w:t>
      </w:r>
      <w:r w:rsidR="00AF09DB" w:rsidRPr="004E4C96">
        <w:rPr>
          <w:rFonts w:ascii="Arial" w:hAnsi="Arial" w:cs="Arial"/>
          <w:sz w:val="22"/>
          <w:szCs w:val="22"/>
        </w:rPr>
        <w:t>9570714209</w:t>
      </w:r>
      <w:r w:rsidR="00831AD4" w:rsidRPr="004E4C96">
        <w:rPr>
          <w:rFonts w:ascii="Arial" w:hAnsi="Arial" w:cs="Arial"/>
          <w:sz w:val="22"/>
          <w:szCs w:val="22"/>
        </w:rPr>
        <w:t xml:space="preserve">, REGON: </w:t>
      </w:r>
      <w:r w:rsidR="00C92723" w:rsidRPr="004E4C96">
        <w:rPr>
          <w:rFonts w:ascii="Roboto" w:hAnsi="Roboto"/>
          <w:sz w:val="23"/>
          <w:szCs w:val="23"/>
          <w:shd w:val="clear" w:color="auto" w:fill="FFFFFF"/>
        </w:rPr>
        <w:t>220711498</w:t>
      </w:r>
      <w:r w:rsidR="00831AD4" w:rsidRPr="004E4C96">
        <w:rPr>
          <w:rFonts w:ascii="Arial" w:hAnsi="Arial" w:cs="Arial"/>
          <w:sz w:val="22"/>
          <w:szCs w:val="22"/>
        </w:rPr>
        <w:t xml:space="preserve">, adres: </w:t>
      </w:r>
      <w:r w:rsidR="00D2522A" w:rsidRPr="004E4C96">
        <w:rPr>
          <w:rFonts w:ascii="Arial" w:hAnsi="Arial" w:cs="Arial"/>
          <w:sz w:val="22"/>
          <w:szCs w:val="22"/>
        </w:rPr>
        <w:t>Cieplewo, ul. Bukowa 10, 83-031,</w:t>
      </w:r>
      <w:r w:rsidR="00831AD4" w:rsidRPr="004E4C96">
        <w:rPr>
          <w:rFonts w:ascii="Arial" w:hAnsi="Arial" w:cs="Arial"/>
          <w:sz w:val="22"/>
          <w:szCs w:val="22"/>
        </w:rPr>
        <w:t xml:space="preserve"> e-mail:</w:t>
      </w:r>
      <w:r w:rsidR="00D2522A" w:rsidRPr="004E4C96">
        <w:rPr>
          <w:rFonts w:ascii="Arial" w:hAnsi="Arial" w:cs="Arial"/>
          <w:sz w:val="22"/>
          <w:szCs w:val="22"/>
        </w:rPr>
        <w:t xml:space="preserve"> biuro@goldenglish.pl</w:t>
      </w:r>
      <w:r w:rsidR="00831AD4" w:rsidRPr="004E4C96">
        <w:rPr>
          <w:rFonts w:ascii="Arial" w:eastAsia="Source Sans Pro" w:hAnsi="Arial" w:cs="Arial"/>
          <w:i/>
          <w:sz w:val="22"/>
          <w:szCs w:val="22"/>
        </w:rPr>
        <w:t xml:space="preserve">. </w:t>
      </w:r>
      <w:r w:rsidR="008076AE" w:rsidRPr="004E4C96">
        <w:rPr>
          <w:rFonts w:ascii="Arial" w:eastAsia="Source Sans Pro" w:hAnsi="Arial" w:cs="Arial"/>
          <w:i/>
          <w:sz w:val="22"/>
          <w:szCs w:val="22"/>
        </w:rPr>
        <w:t xml:space="preserve"> (</w:t>
      </w:r>
      <w:r w:rsidR="008076AE" w:rsidRPr="004E4C96">
        <w:rPr>
          <w:rFonts w:ascii="Arial" w:eastAsia="Source Sans Pro" w:hAnsi="Arial" w:cs="Arial"/>
          <w:iCs/>
          <w:sz w:val="22"/>
          <w:szCs w:val="22"/>
        </w:rPr>
        <w:t xml:space="preserve">dalej jako </w:t>
      </w:r>
      <w:r w:rsidR="00C90220" w:rsidRPr="004E4C96">
        <w:rPr>
          <w:rFonts w:ascii="Arial" w:eastAsia="Source Sans Pro" w:hAnsi="Arial" w:cs="Arial"/>
          <w:i/>
          <w:sz w:val="22"/>
          <w:szCs w:val="22"/>
        </w:rPr>
        <w:t>Właściciela Serwisu</w:t>
      </w:r>
      <w:r w:rsidR="008076AE" w:rsidRPr="004E4C96">
        <w:rPr>
          <w:rFonts w:ascii="Arial" w:eastAsia="Source Sans Pro" w:hAnsi="Arial" w:cs="Arial"/>
          <w:i/>
          <w:sz w:val="22"/>
          <w:szCs w:val="22"/>
        </w:rPr>
        <w:t>)</w:t>
      </w:r>
      <w:r w:rsidR="00831AD4" w:rsidRPr="004E4C96">
        <w:rPr>
          <w:rFonts w:ascii="Arial" w:eastAsia="Times New Roman" w:hAnsi="Arial" w:cs="Arial"/>
          <w:sz w:val="22"/>
          <w:szCs w:val="22"/>
        </w:rPr>
        <w:t>.</w:t>
      </w:r>
    </w:p>
    <w:p w14:paraId="6B6D946E" w14:textId="5084E74B" w:rsidR="003949E9" w:rsidRPr="004E4C96" w:rsidRDefault="000B0F1D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b/>
          <w:sz w:val="22"/>
          <w:szCs w:val="22"/>
          <w:u w:val="single"/>
        </w:rPr>
      </w:pPr>
      <w:r w:rsidRPr="004E4C96">
        <w:rPr>
          <w:rFonts w:ascii="Arial" w:eastAsia="Source Sans Pro" w:hAnsi="Arial" w:cs="Arial"/>
          <w:iCs/>
          <w:sz w:val="22"/>
          <w:szCs w:val="22"/>
        </w:rPr>
        <w:t xml:space="preserve">2. </w:t>
      </w:r>
      <w:r w:rsidR="00C3596B" w:rsidRPr="004E4C96">
        <w:rPr>
          <w:rFonts w:ascii="Arial" w:eastAsia="Source Sans Pro" w:hAnsi="Arial" w:cs="Arial"/>
          <w:iCs/>
          <w:sz w:val="22"/>
          <w:szCs w:val="22"/>
        </w:rPr>
        <w:t>Udostępniane o</w:t>
      </w:r>
      <w:r w:rsidR="003949E9" w:rsidRPr="004E4C96">
        <w:rPr>
          <w:rFonts w:ascii="Arial" w:eastAsia="Source Sans Pro" w:hAnsi="Arial" w:cs="Arial"/>
          <w:iCs/>
          <w:sz w:val="22"/>
          <w:szCs w:val="22"/>
        </w:rPr>
        <w:t>pinie dotyczą</w:t>
      </w:r>
      <w:r w:rsidR="00C3596B" w:rsidRPr="004E4C96">
        <w:rPr>
          <w:rFonts w:ascii="Arial" w:eastAsia="Source Sans Pro" w:hAnsi="Arial" w:cs="Arial"/>
          <w:iCs/>
          <w:sz w:val="22"/>
          <w:szCs w:val="22"/>
        </w:rPr>
        <w:t xml:space="preserve"> współpracy z nami</w:t>
      </w:r>
      <w:r w:rsidR="009706BA" w:rsidRPr="004E4C96">
        <w:rPr>
          <w:rFonts w:ascii="Arial" w:eastAsia="Source Sans Pro" w:hAnsi="Arial" w:cs="Arial"/>
          <w:iCs/>
          <w:sz w:val="22"/>
          <w:szCs w:val="22"/>
        </w:rPr>
        <w:t>, w tym dotyc</w:t>
      </w:r>
      <w:r w:rsidR="00C3596B" w:rsidRPr="004E4C96">
        <w:rPr>
          <w:rFonts w:ascii="Arial" w:eastAsia="Source Sans Pro" w:hAnsi="Arial" w:cs="Arial"/>
          <w:iCs/>
          <w:sz w:val="22"/>
          <w:szCs w:val="22"/>
        </w:rPr>
        <w:t xml:space="preserve">zą doświadczeń naszych Klientów związanych z </w:t>
      </w:r>
      <w:r w:rsidR="008076AE" w:rsidRPr="004E4C96">
        <w:rPr>
          <w:rFonts w:ascii="Arial" w:eastAsia="Source Sans Pro" w:hAnsi="Arial" w:cs="Arial"/>
          <w:iCs/>
          <w:sz w:val="22"/>
          <w:szCs w:val="22"/>
        </w:rPr>
        <w:t xml:space="preserve">nabyciem lub </w:t>
      </w:r>
      <w:r w:rsidR="00C3596B" w:rsidRPr="004E4C96">
        <w:rPr>
          <w:rFonts w:ascii="Arial" w:eastAsia="Source Sans Pro" w:hAnsi="Arial" w:cs="Arial"/>
          <w:iCs/>
          <w:sz w:val="22"/>
          <w:szCs w:val="22"/>
        </w:rPr>
        <w:t>korzystaniem z</w:t>
      </w:r>
      <w:r w:rsidR="003949E9" w:rsidRPr="004E4C96">
        <w:rPr>
          <w:rFonts w:ascii="Arial" w:eastAsia="Source Sans Pro" w:hAnsi="Arial" w:cs="Arial"/>
          <w:iCs/>
          <w:sz w:val="22"/>
          <w:szCs w:val="22"/>
        </w:rPr>
        <w:t xml:space="preserve"> </w:t>
      </w:r>
      <w:r w:rsidR="00606C23" w:rsidRPr="004E4C96">
        <w:rPr>
          <w:rFonts w:ascii="Arial" w:eastAsia="Source Sans Pro" w:hAnsi="Arial" w:cs="Arial"/>
          <w:iCs/>
          <w:sz w:val="22"/>
          <w:szCs w:val="22"/>
        </w:rPr>
        <w:t>naszych produktów i usług</w:t>
      </w:r>
      <w:r w:rsidR="00B12115" w:rsidRPr="004E4C96">
        <w:rPr>
          <w:rFonts w:ascii="Arial" w:eastAsia="Source Sans Pro" w:hAnsi="Arial" w:cs="Arial"/>
          <w:iCs/>
          <w:sz w:val="22"/>
          <w:szCs w:val="22"/>
        </w:rPr>
        <w:t xml:space="preserve"> (dalej jako </w:t>
      </w:r>
      <w:r w:rsidR="00B12115" w:rsidRPr="004E4C96">
        <w:rPr>
          <w:rFonts w:ascii="Arial" w:eastAsia="Source Sans Pro" w:hAnsi="Arial" w:cs="Arial"/>
          <w:i/>
          <w:sz w:val="22"/>
          <w:szCs w:val="22"/>
        </w:rPr>
        <w:t>Produkty</w:t>
      </w:r>
      <w:r w:rsidR="00B12115" w:rsidRPr="004E4C96">
        <w:rPr>
          <w:rFonts w:ascii="Arial" w:eastAsia="Source Sans Pro" w:hAnsi="Arial" w:cs="Arial"/>
          <w:iCs/>
          <w:sz w:val="22"/>
          <w:szCs w:val="22"/>
        </w:rPr>
        <w:t>)</w:t>
      </w:r>
      <w:r w:rsidR="000818A7" w:rsidRPr="004E4C96">
        <w:rPr>
          <w:rFonts w:ascii="Arial" w:eastAsia="Source Sans Pro" w:hAnsi="Arial" w:cs="Arial"/>
          <w:iCs/>
          <w:sz w:val="22"/>
          <w:szCs w:val="22"/>
        </w:rPr>
        <w:t>.</w:t>
      </w:r>
    </w:p>
    <w:p w14:paraId="7231B0C1" w14:textId="23287E6D" w:rsidR="00223DEF" w:rsidRPr="004E4C96" w:rsidRDefault="00223DEF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b/>
          <w:sz w:val="22"/>
          <w:szCs w:val="22"/>
          <w:u w:val="single"/>
        </w:rPr>
      </w:pPr>
      <w:r w:rsidRPr="004E4C96">
        <w:rPr>
          <w:rFonts w:ascii="Arial" w:eastAsia="Times New Roman" w:hAnsi="Arial" w:cs="Arial"/>
          <w:sz w:val="22"/>
          <w:szCs w:val="22"/>
        </w:rPr>
        <w:t xml:space="preserve">3. Celem Polityki Opinii jest </w:t>
      </w:r>
      <w:r w:rsidR="00FE7017" w:rsidRPr="004E4C96">
        <w:rPr>
          <w:rFonts w:ascii="Arial" w:eastAsia="Times New Roman" w:hAnsi="Arial" w:cs="Arial"/>
          <w:sz w:val="22"/>
          <w:szCs w:val="22"/>
        </w:rPr>
        <w:t xml:space="preserve">przekazanie Ci rzetelnych informacji dotyczących </w:t>
      </w:r>
      <w:r w:rsidR="00C566E2" w:rsidRPr="004E4C96">
        <w:rPr>
          <w:rFonts w:ascii="Arial" w:eastAsia="Times New Roman" w:hAnsi="Arial" w:cs="Arial"/>
          <w:sz w:val="22"/>
          <w:szCs w:val="22"/>
        </w:rPr>
        <w:t xml:space="preserve">zasad </w:t>
      </w:r>
      <w:r w:rsidR="00FE7017" w:rsidRPr="004E4C96">
        <w:rPr>
          <w:rFonts w:ascii="Arial" w:eastAsia="Times New Roman" w:hAnsi="Arial" w:cs="Arial"/>
          <w:sz w:val="22"/>
          <w:szCs w:val="22"/>
        </w:rPr>
        <w:t>publikowan</w:t>
      </w:r>
      <w:r w:rsidR="00C566E2" w:rsidRPr="004E4C96">
        <w:rPr>
          <w:rFonts w:ascii="Arial" w:eastAsia="Times New Roman" w:hAnsi="Arial" w:cs="Arial"/>
          <w:sz w:val="22"/>
          <w:szCs w:val="22"/>
        </w:rPr>
        <w:t>ia i weryfikowania O</w:t>
      </w:r>
      <w:r w:rsidR="00FE7017" w:rsidRPr="004E4C96">
        <w:rPr>
          <w:rFonts w:ascii="Arial" w:eastAsia="Times New Roman" w:hAnsi="Arial" w:cs="Arial"/>
          <w:sz w:val="22"/>
          <w:szCs w:val="22"/>
        </w:rPr>
        <w:t>pinii, które mogą</w:t>
      </w:r>
      <w:r w:rsidRPr="004E4C96">
        <w:rPr>
          <w:rFonts w:ascii="Arial" w:eastAsia="Times New Roman" w:hAnsi="Arial" w:cs="Arial"/>
          <w:sz w:val="22"/>
          <w:szCs w:val="22"/>
        </w:rPr>
        <w:t xml:space="preserve"> pomóc Ci w podjęciu świadomych decyzji zakupowych.</w:t>
      </w:r>
    </w:p>
    <w:p w14:paraId="311379DA" w14:textId="7D3F93EC" w:rsidR="00F45A8C" w:rsidRPr="004E4C96" w:rsidRDefault="00FE7017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b/>
          <w:sz w:val="22"/>
          <w:szCs w:val="22"/>
          <w:u w:val="single"/>
        </w:rPr>
      </w:pPr>
      <w:r w:rsidRPr="004E4C96">
        <w:rPr>
          <w:rFonts w:ascii="Arial" w:eastAsia="Source Sans Pro" w:hAnsi="Arial" w:cs="Arial"/>
          <w:sz w:val="22"/>
          <w:szCs w:val="22"/>
        </w:rPr>
        <w:t>4</w:t>
      </w:r>
      <w:r w:rsidR="000B0F1D" w:rsidRPr="004E4C96">
        <w:rPr>
          <w:rFonts w:ascii="Arial" w:eastAsia="Source Sans Pro" w:hAnsi="Arial" w:cs="Arial"/>
          <w:sz w:val="22"/>
          <w:szCs w:val="22"/>
        </w:rPr>
        <w:t xml:space="preserve">. </w:t>
      </w:r>
      <w:r w:rsidR="00F45A8C" w:rsidRPr="004E4C96">
        <w:rPr>
          <w:rFonts w:ascii="Arial" w:eastAsia="Source Sans Pro" w:hAnsi="Arial" w:cs="Arial"/>
          <w:sz w:val="22"/>
          <w:szCs w:val="22"/>
        </w:rPr>
        <w:t>Publikujemy opinie</w:t>
      </w:r>
      <w:r w:rsidR="009257D9" w:rsidRPr="004E4C96">
        <w:rPr>
          <w:rFonts w:ascii="Arial" w:eastAsia="Source Sans Pro" w:hAnsi="Arial" w:cs="Arial"/>
          <w:sz w:val="22"/>
          <w:szCs w:val="22"/>
        </w:rPr>
        <w:t xml:space="preserve"> osób</w:t>
      </w:r>
      <w:r w:rsidR="006D6FA0" w:rsidRPr="004E4C96">
        <w:rPr>
          <w:rFonts w:ascii="Arial" w:eastAsia="Source Sans Pro" w:hAnsi="Arial" w:cs="Arial"/>
          <w:sz w:val="22"/>
          <w:szCs w:val="22"/>
        </w:rPr>
        <w:t>, które nabyły lub korzystały z naszych produktów i usług</w:t>
      </w:r>
      <w:r w:rsidR="009257D9" w:rsidRPr="004E4C96">
        <w:rPr>
          <w:rFonts w:ascii="Arial" w:eastAsia="Source Sans Pro" w:hAnsi="Arial" w:cs="Arial"/>
          <w:sz w:val="22"/>
          <w:szCs w:val="22"/>
        </w:rPr>
        <w:t xml:space="preserve"> (dalej jako „Klienci”)</w:t>
      </w:r>
      <w:r w:rsidR="006D6FA0" w:rsidRPr="004E4C96">
        <w:rPr>
          <w:rFonts w:ascii="Arial" w:eastAsia="Source Sans Pro" w:hAnsi="Arial" w:cs="Arial"/>
          <w:sz w:val="22"/>
          <w:szCs w:val="22"/>
        </w:rPr>
        <w:t>, tj.</w:t>
      </w:r>
      <w:r w:rsidR="00F45A8C" w:rsidRPr="004E4C96">
        <w:rPr>
          <w:rFonts w:ascii="Arial" w:eastAsia="Source Sans Pro" w:hAnsi="Arial" w:cs="Arial"/>
          <w:sz w:val="22"/>
          <w:szCs w:val="22"/>
        </w:rPr>
        <w:t>:</w:t>
      </w:r>
    </w:p>
    <w:p w14:paraId="74C60C2F" w14:textId="1B4A30CC" w:rsidR="009257D9" w:rsidRPr="004E4C96" w:rsidRDefault="000B0F1D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 xml:space="preserve">1) </w:t>
      </w:r>
      <w:r w:rsidR="006D6FA0" w:rsidRPr="004E4C96">
        <w:rPr>
          <w:rFonts w:ascii="Arial" w:eastAsia="Source Sans Pro" w:hAnsi="Arial" w:cs="Arial"/>
          <w:sz w:val="22"/>
          <w:szCs w:val="22"/>
        </w:rPr>
        <w:t xml:space="preserve">osób, które </w:t>
      </w:r>
      <w:r w:rsidR="00F45A8C" w:rsidRPr="004E4C96">
        <w:rPr>
          <w:rFonts w:ascii="Arial" w:eastAsia="Source Sans Pro" w:hAnsi="Arial" w:cs="Arial"/>
          <w:sz w:val="22"/>
          <w:szCs w:val="22"/>
        </w:rPr>
        <w:t xml:space="preserve">dokonały zakupu </w:t>
      </w:r>
      <w:r w:rsidR="009257D9" w:rsidRPr="004E4C96">
        <w:rPr>
          <w:rFonts w:ascii="Arial" w:eastAsia="Source Sans Pro" w:hAnsi="Arial" w:cs="Arial"/>
          <w:sz w:val="22"/>
          <w:szCs w:val="22"/>
        </w:rPr>
        <w:t>p</w:t>
      </w:r>
      <w:r w:rsidR="00F45A8C" w:rsidRPr="004E4C96">
        <w:rPr>
          <w:rFonts w:ascii="Arial" w:eastAsia="Source Sans Pro" w:hAnsi="Arial" w:cs="Arial"/>
          <w:sz w:val="22"/>
          <w:szCs w:val="22"/>
        </w:rPr>
        <w:t>roduktu</w:t>
      </w:r>
      <w:r w:rsidR="009257D9" w:rsidRPr="004E4C96">
        <w:rPr>
          <w:rFonts w:ascii="Arial" w:eastAsia="Source Sans Pro" w:hAnsi="Arial" w:cs="Arial"/>
          <w:sz w:val="22"/>
          <w:szCs w:val="22"/>
        </w:rPr>
        <w:t>,</w:t>
      </w:r>
    </w:p>
    <w:p w14:paraId="53366A39" w14:textId="6D4F790B" w:rsidR="00F45A8C" w:rsidRPr="004E4C96" w:rsidRDefault="009257D9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 xml:space="preserve">2) </w:t>
      </w:r>
      <w:r w:rsidR="006D6FA0" w:rsidRPr="004E4C96">
        <w:rPr>
          <w:rFonts w:ascii="Arial" w:eastAsia="Source Sans Pro" w:hAnsi="Arial" w:cs="Arial"/>
          <w:sz w:val="22"/>
          <w:szCs w:val="22"/>
        </w:rPr>
        <w:t xml:space="preserve">osób, które </w:t>
      </w:r>
      <w:r w:rsidR="00F45A8C" w:rsidRPr="004E4C96">
        <w:rPr>
          <w:rFonts w:ascii="Arial" w:eastAsia="Source Sans Pro" w:hAnsi="Arial" w:cs="Arial"/>
          <w:sz w:val="22"/>
          <w:szCs w:val="22"/>
        </w:rPr>
        <w:t>zawarły umowę na świadczenie usług</w:t>
      </w:r>
      <w:r w:rsidRPr="004E4C96">
        <w:rPr>
          <w:rFonts w:ascii="Arial" w:eastAsia="Source Sans Pro" w:hAnsi="Arial" w:cs="Arial"/>
          <w:sz w:val="22"/>
          <w:szCs w:val="22"/>
        </w:rPr>
        <w:t xml:space="preserve"> lub i</w:t>
      </w:r>
      <w:r w:rsidR="00F45A8C" w:rsidRPr="004E4C96">
        <w:rPr>
          <w:rFonts w:ascii="Arial" w:eastAsia="Source Sans Pro" w:hAnsi="Arial" w:cs="Arial"/>
          <w:sz w:val="22"/>
          <w:szCs w:val="22"/>
        </w:rPr>
        <w:t>nn</w:t>
      </w:r>
      <w:r w:rsidRPr="004E4C96">
        <w:rPr>
          <w:rFonts w:ascii="Arial" w:eastAsia="Source Sans Pro" w:hAnsi="Arial" w:cs="Arial"/>
          <w:sz w:val="22"/>
          <w:szCs w:val="22"/>
        </w:rPr>
        <w:t xml:space="preserve">ą </w:t>
      </w:r>
      <w:r w:rsidR="00F45A8C" w:rsidRPr="004E4C96">
        <w:rPr>
          <w:rFonts w:ascii="Arial" w:eastAsia="Source Sans Pro" w:hAnsi="Arial" w:cs="Arial"/>
          <w:sz w:val="22"/>
          <w:szCs w:val="22"/>
        </w:rPr>
        <w:t>umowę cywilnoprawną</w:t>
      </w:r>
      <w:r w:rsidR="00195361" w:rsidRPr="004E4C96">
        <w:rPr>
          <w:rFonts w:ascii="Arial" w:eastAsia="Source Sans Pro" w:hAnsi="Arial" w:cs="Arial"/>
          <w:sz w:val="22"/>
          <w:szCs w:val="22"/>
        </w:rPr>
        <w:t>,</w:t>
      </w:r>
    </w:p>
    <w:p w14:paraId="523D2B6B" w14:textId="0FD14A1A" w:rsidR="00C566E2" w:rsidRPr="004E4C96" w:rsidRDefault="009257D9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>3</w:t>
      </w:r>
      <w:r w:rsidR="000B0F1D" w:rsidRPr="004E4C96">
        <w:rPr>
          <w:rFonts w:ascii="Arial" w:eastAsia="Source Sans Pro" w:hAnsi="Arial" w:cs="Arial"/>
          <w:sz w:val="22"/>
          <w:szCs w:val="22"/>
        </w:rPr>
        <w:t xml:space="preserve">) </w:t>
      </w:r>
      <w:r w:rsidR="006D6FA0" w:rsidRPr="004E4C96">
        <w:rPr>
          <w:rFonts w:ascii="Arial" w:eastAsia="Source Sans Pro" w:hAnsi="Arial" w:cs="Arial"/>
          <w:sz w:val="22"/>
          <w:szCs w:val="22"/>
        </w:rPr>
        <w:t xml:space="preserve">osób, które </w:t>
      </w:r>
      <w:r w:rsidR="00F45A8C" w:rsidRPr="004E4C96">
        <w:rPr>
          <w:rFonts w:ascii="Arial" w:eastAsia="Source Sans Pro" w:hAnsi="Arial" w:cs="Arial"/>
          <w:sz w:val="22"/>
          <w:szCs w:val="22"/>
        </w:rPr>
        <w:t>korzystały</w:t>
      </w:r>
      <w:r w:rsidR="00195361" w:rsidRPr="004E4C96">
        <w:rPr>
          <w:rFonts w:ascii="Arial" w:eastAsia="Source Sans Pro" w:hAnsi="Arial" w:cs="Arial"/>
          <w:sz w:val="22"/>
          <w:szCs w:val="22"/>
        </w:rPr>
        <w:t xml:space="preserve"> odpłatnie lub nieodpłatnie</w:t>
      </w:r>
      <w:r w:rsidR="00F45A8C" w:rsidRPr="004E4C96">
        <w:rPr>
          <w:rFonts w:ascii="Arial" w:eastAsia="Source Sans Pro" w:hAnsi="Arial" w:cs="Arial"/>
          <w:sz w:val="22"/>
          <w:szCs w:val="22"/>
        </w:rPr>
        <w:t xml:space="preserve"> z Produktu lub usługi</w:t>
      </w:r>
      <w:r w:rsidR="00195361" w:rsidRPr="004E4C96">
        <w:rPr>
          <w:rFonts w:ascii="Arial" w:eastAsia="Source Sans Pro" w:hAnsi="Arial" w:cs="Arial"/>
          <w:sz w:val="22"/>
          <w:szCs w:val="22"/>
        </w:rPr>
        <w:t xml:space="preserve"> Właściciela Serwisu.</w:t>
      </w:r>
    </w:p>
    <w:p w14:paraId="272F6830" w14:textId="6B147E11" w:rsidR="00B52371" w:rsidRPr="004E4C96" w:rsidRDefault="00C566E2" w:rsidP="00C566E2">
      <w:pPr>
        <w:pStyle w:val="Nagwek2"/>
        <w:spacing w:line="360" w:lineRule="auto"/>
        <w:jc w:val="both"/>
        <w:rPr>
          <w:rFonts w:ascii="Arial" w:eastAsia="Source Sans Pro" w:hAnsi="Arial" w:cs="Arial"/>
          <w:b/>
          <w:bCs/>
          <w:color w:val="auto"/>
          <w:sz w:val="24"/>
          <w:szCs w:val="24"/>
        </w:rPr>
      </w:pPr>
      <w:r w:rsidRPr="004E4C96">
        <w:rPr>
          <w:rFonts w:ascii="Arial" w:eastAsia="Source Sans Pro" w:hAnsi="Arial" w:cs="Arial"/>
          <w:b/>
          <w:bCs/>
          <w:color w:val="auto"/>
          <w:sz w:val="24"/>
          <w:szCs w:val="24"/>
        </w:rPr>
        <w:br/>
      </w:r>
      <w:r w:rsidR="00B52371" w:rsidRPr="004E4C96">
        <w:rPr>
          <w:rFonts w:ascii="Arial" w:eastAsia="Source Sans Pro" w:hAnsi="Arial" w:cs="Arial"/>
          <w:b/>
          <w:bCs/>
          <w:color w:val="auto"/>
          <w:sz w:val="24"/>
          <w:szCs w:val="24"/>
        </w:rPr>
        <w:t>§</w:t>
      </w:r>
      <w:r w:rsidR="006817F2" w:rsidRPr="004E4C96">
        <w:rPr>
          <w:rFonts w:ascii="Arial" w:eastAsia="Source Sans Pro" w:hAnsi="Arial" w:cs="Arial"/>
          <w:b/>
          <w:bCs/>
          <w:color w:val="auto"/>
          <w:sz w:val="24"/>
          <w:szCs w:val="24"/>
        </w:rPr>
        <w:t>2</w:t>
      </w:r>
      <w:r w:rsidR="00B52371" w:rsidRPr="004E4C96">
        <w:rPr>
          <w:rFonts w:ascii="Arial" w:eastAsia="Source Sans Pro" w:hAnsi="Arial" w:cs="Arial"/>
          <w:b/>
          <w:bCs/>
          <w:color w:val="auto"/>
          <w:sz w:val="24"/>
          <w:szCs w:val="24"/>
        </w:rPr>
        <w:t xml:space="preserve"> Zasady weryfikacji opinii</w:t>
      </w:r>
    </w:p>
    <w:p w14:paraId="1C87570F" w14:textId="6817519C" w:rsidR="005E1E67" w:rsidRPr="004E4C96" w:rsidRDefault="00E91B45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 xml:space="preserve">1. </w:t>
      </w:r>
      <w:r w:rsidR="005E1E67" w:rsidRPr="004E4C96">
        <w:rPr>
          <w:rFonts w:ascii="Arial" w:eastAsia="Source Sans Pro" w:hAnsi="Arial" w:cs="Arial"/>
          <w:sz w:val="22"/>
          <w:szCs w:val="22"/>
        </w:rPr>
        <w:t xml:space="preserve">Weryfikacja </w:t>
      </w:r>
      <w:r w:rsidR="003073C1" w:rsidRPr="004E4C96">
        <w:rPr>
          <w:rFonts w:ascii="Arial" w:eastAsia="Source Sans Pro" w:hAnsi="Arial" w:cs="Arial"/>
          <w:sz w:val="22"/>
          <w:szCs w:val="22"/>
        </w:rPr>
        <w:t>O</w:t>
      </w:r>
      <w:r w:rsidR="005E1E67" w:rsidRPr="004E4C96">
        <w:rPr>
          <w:rFonts w:ascii="Arial" w:eastAsia="Source Sans Pro" w:hAnsi="Arial" w:cs="Arial"/>
          <w:sz w:val="22"/>
          <w:szCs w:val="22"/>
        </w:rPr>
        <w:t xml:space="preserve">pinii to kluczowy element budowy </w:t>
      </w:r>
      <w:r w:rsidR="00C566E2" w:rsidRPr="004E4C96">
        <w:rPr>
          <w:rFonts w:ascii="Arial" w:eastAsia="Source Sans Pro" w:hAnsi="Arial" w:cs="Arial"/>
          <w:sz w:val="22"/>
          <w:szCs w:val="22"/>
        </w:rPr>
        <w:t xml:space="preserve">przez nas </w:t>
      </w:r>
      <w:r w:rsidR="005E1E67" w:rsidRPr="004E4C96">
        <w:rPr>
          <w:rFonts w:ascii="Arial" w:eastAsia="Source Sans Pro" w:hAnsi="Arial" w:cs="Arial"/>
          <w:sz w:val="22"/>
          <w:szCs w:val="22"/>
        </w:rPr>
        <w:t>zaufania i wiarygodności</w:t>
      </w:r>
      <w:r w:rsidR="00214FEB" w:rsidRPr="004E4C96">
        <w:rPr>
          <w:rFonts w:ascii="Arial" w:eastAsia="Source Sans Pro" w:hAnsi="Arial" w:cs="Arial"/>
          <w:sz w:val="22"/>
          <w:szCs w:val="22"/>
        </w:rPr>
        <w:t>.</w:t>
      </w:r>
      <w:r w:rsidR="000B0F1D" w:rsidRPr="004E4C96">
        <w:rPr>
          <w:rFonts w:ascii="Arial" w:eastAsia="Times New Roman" w:hAnsi="Arial" w:cs="Arial"/>
          <w:sz w:val="22"/>
          <w:szCs w:val="22"/>
        </w:rPr>
        <w:t xml:space="preserve"> </w:t>
      </w:r>
    </w:p>
    <w:p w14:paraId="020BAD91" w14:textId="6A059A0C" w:rsidR="00F0206F" w:rsidRPr="004E4C96" w:rsidRDefault="00E91B45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>2. Weryfikacja Opinii polega na sprawdzeniu, czy osoba opiniująca</w:t>
      </w:r>
      <w:r w:rsidR="00E45C6B" w:rsidRPr="004E4C96">
        <w:rPr>
          <w:rFonts w:ascii="Arial" w:eastAsia="Times New Roman" w:hAnsi="Arial" w:cs="Arial"/>
          <w:sz w:val="22"/>
          <w:szCs w:val="22"/>
        </w:rPr>
        <w:t xml:space="preserve"> nabyła lub</w:t>
      </w:r>
      <w:r w:rsidR="00B00F3F" w:rsidRPr="004E4C96">
        <w:rPr>
          <w:rFonts w:ascii="Arial" w:eastAsia="Times New Roman" w:hAnsi="Arial" w:cs="Arial"/>
          <w:sz w:val="22"/>
          <w:szCs w:val="22"/>
        </w:rPr>
        <w:t xml:space="preserve"> korzystała z naszych </w:t>
      </w:r>
      <w:r w:rsidR="00F0206F" w:rsidRPr="004E4C96">
        <w:rPr>
          <w:rFonts w:ascii="Arial" w:eastAsia="Times New Roman" w:hAnsi="Arial" w:cs="Arial"/>
          <w:sz w:val="22"/>
          <w:szCs w:val="22"/>
        </w:rPr>
        <w:t>pro</w:t>
      </w:r>
      <w:r w:rsidR="00130A15" w:rsidRPr="004E4C96">
        <w:rPr>
          <w:rFonts w:ascii="Arial" w:eastAsia="Times New Roman" w:hAnsi="Arial" w:cs="Arial"/>
          <w:sz w:val="22"/>
          <w:szCs w:val="22"/>
        </w:rPr>
        <w:t xml:space="preserve">duktów i </w:t>
      </w:r>
      <w:r w:rsidR="00B00F3F" w:rsidRPr="004E4C96">
        <w:rPr>
          <w:rFonts w:ascii="Arial" w:eastAsia="Times New Roman" w:hAnsi="Arial" w:cs="Arial"/>
          <w:sz w:val="22"/>
          <w:szCs w:val="22"/>
        </w:rPr>
        <w:t>usług</w:t>
      </w:r>
      <w:r w:rsidR="00FE7017" w:rsidRPr="004E4C96">
        <w:rPr>
          <w:rFonts w:ascii="Arial" w:eastAsia="Times New Roman" w:hAnsi="Arial" w:cs="Arial"/>
          <w:sz w:val="22"/>
          <w:szCs w:val="22"/>
        </w:rPr>
        <w:t xml:space="preserve"> oraz czy </w:t>
      </w:r>
      <w:r w:rsidR="006D6FA0" w:rsidRPr="004E4C96">
        <w:rPr>
          <w:rFonts w:ascii="Arial" w:eastAsia="Times New Roman" w:hAnsi="Arial" w:cs="Arial"/>
          <w:sz w:val="22"/>
          <w:szCs w:val="22"/>
        </w:rPr>
        <w:t xml:space="preserve">Opinia nie narusza </w:t>
      </w:r>
      <w:r w:rsidR="007930A7" w:rsidRPr="004E4C96">
        <w:rPr>
          <w:rFonts w:ascii="Arial" w:eastAsia="Times New Roman" w:hAnsi="Arial" w:cs="Arial"/>
          <w:sz w:val="22"/>
          <w:szCs w:val="22"/>
        </w:rPr>
        <w:t>przepisów prawa</w:t>
      </w:r>
      <w:r w:rsidR="00C566E2" w:rsidRPr="004E4C96">
        <w:rPr>
          <w:rFonts w:ascii="Arial" w:eastAsia="Times New Roman" w:hAnsi="Arial" w:cs="Arial"/>
          <w:sz w:val="22"/>
          <w:szCs w:val="22"/>
        </w:rPr>
        <w:t xml:space="preserve"> i dobrych obyczajów i jest zgodna z Polityką opinii</w:t>
      </w:r>
      <w:r w:rsidR="00133F26" w:rsidRPr="004E4C96">
        <w:rPr>
          <w:rFonts w:ascii="Arial" w:eastAsia="Times New Roman" w:hAnsi="Arial" w:cs="Arial"/>
          <w:sz w:val="22"/>
          <w:szCs w:val="22"/>
        </w:rPr>
        <w:t>.</w:t>
      </w:r>
    </w:p>
    <w:p w14:paraId="23345A95" w14:textId="20405191" w:rsidR="00507252" w:rsidRPr="004E4C96" w:rsidRDefault="00130A15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>3</w:t>
      </w:r>
      <w:r w:rsidR="000B0F1D" w:rsidRPr="004E4C96">
        <w:rPr>
          <w:rFonts w:ascii="Arial" w:eastAsia="Times New Roman" w:hAnsi="Arial" w:cs="Arial"/>
          <w:sz w:val="22"/>
          <w:szCs w:val="22"/>
        </w:rPr>
        <w:t>. W przypadku gdy</w:t>
      </w:r>
      <w:r w:rsidRPr="004E4C96">
        <w:rPr>
          <w:rFonts w:ascii="Arial" w:eastAsia="Times New Roman" w:hAnsi="Arial" w:cs="Arial"/>
          <w:sz w:val="22"/>
          <w:szCs w:val="22"/>
        </w:rPr>
        <w:t xml:space="preserve"> z §3 Polityk</w:t>
      </w:r>
      <w:r w:rsidR="00133F26" w:rsidRPr="004E4C96">
        <w:rPr>
          <w:rFonts w:ascii="Arial" w:eastAsia="Times New Roman" w:hAnsi="Arial" w:cs="Arial"/>
          <w:sz w:val="22"/>
          <w:szCs w:val="22"/>
        </w:rPr>
        <w:t>i</w:t>
      </w:r>
      <w:r w:rsidRPr="004E4C96">
        <w:rPr>
          <w:rFonts w:ascii="Arial" w:eastAsia="Times New Roman" w:hAnsi="Arial" w:cs="Arial"/>
          <w:sz w:val="22"/>
          <w:szCs w:val="22"/>
        </w:rPr>
        <w:t xml:space="preserve"> Opinii</w:t>
      </w:r>
      <w:r w:rsidR="00E45C6B" w:rsidRPr="004E4C96">
        <w:rPr>
          <w:rFonts w:ascii="Arial" w:eastAsia="Times New Roman" w:hAnsi="Arial" w:cs="Arial"/>
          <w:sz w:val="22"/>
          <w:szCs w:val="22"/>
        </w:rPr>
        <w:t xml:space="preserve"> wynika, że Opinie są weryfikowane</w:t>
      </w:r>
      <w:r w:rsidRPr="004E4C96">
        <w:rPr>
          <w:rFonts w:ascii="Arial" w:eastAsia="Times New Roman" w:hAnsi="Arial" w:cs="Arial"/>
          <w:sz w:val="22"/>
          <w:szCs w:val="22"/>
        </w:rPr>
        <w:t>,</w:t>
      </w:r>
      <w:r w:rsidR="000B0F1D" w:rsidRPr="004E4C96">
        <w:rPr>
          <w:rFonts w:ascii="Arial" w:eastAsia="Times New Roman" w:hAnsi="Arial" w:cs="Arial"/>
          <w:sz w:val="22"/>
          <w:szCs w:val="22"/>
        </w:rPr>
        <w:t xml:space="preserve"> weryfikacja Opinii </w:t>
      </w:r>
      <w:r w:rsidR="00507252" w:rsidRPr="004E4C96">
        <w:rPr>
          <w:rFonts w:ascii="Arial" w:eastAsia="Times New Roman" w:hAnsi="Arial" w:cs="Arial"/>
          <w:sz w:val="22"/>
          <w:szCs w:val="22"/>
        </w:rPr>
        <w:t xml:space="preserve">odbywa się na zasadach </w:t>
      </w:r>
      <w:r w:rsidRPr="004E4C96">
        <w:rPr>
          <w:rFonts w:ascii="Arial" w:eastAsia="Times New Roman" w:hAnsi="Arial" w:cs="Arial"/>
          <w:sz w:val="22"/>
          <w:szCs w:val="22"/>
        </w:rPr>
        <w:t>wskazanych poniżej.</w:t>
      </w:r>
    </w:p>
    <w:p w14:paraId="0A602D6C" w14:textId="1D986A1E" w:rsidR="000B0F1D" w:rsidRPr="004E4C96" w:rsidRDefault="00130A15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>4</w:t>
      </w:r>
      <w:r w:rsidR="00507252" w:rsidRPr="004E4C96">
        <w:rPr>
          <w:rFonts w:ascii="Arial" w:eastAsia="Times New Roman" w:hAnsi="Arial" w:cs="Arial"/>
          <w:sz w:val="22"/>
          <w:szCs w:val="22"/>
        </w:rPr>
        <w:t xml:space="preserve">. Weryfikacja Opinii </w:t>
      </w:r>
      <w:r w:rsidR="000B0F1D" w:rsidRPr="004E4C96">
        <w:rPr>
          <w:rFonts w:ascii="Arial" w:eastAsia="Times New Roman" w:hAnsi="Arial" w:cs="Arial"/>
          <w:sz w:val="22"/>
          <w:szCs w:val="22"/>
        </w:rPr>
        <w:t>przez Właściciela Serwisu następuje m.in. poprzez:</w:t>
      </w:r>
    </w:p>
    <w:p w14:paraId="05210452" w14:textId="6EBC0E55" w:rsidR="000B0F1D" w:rsidRPr="004E4C96" w:rsidRDefault="000B0F1D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lastRenderedPageBreak/>
        <w:t xml:space="preserve">1) </w:t>
      </w:r>
      <w:r w:rsidR="005E1E67" w:rsidRPr="004E4C96">
        <w:rPr>
          <w:rFonts w:ascii="Arial" w:eastAsia="Times New Roman" w:hAnsi="Arial" w:cs="Arial"/>
          <w:sz w:val="22"/>
          <w:szCs w:val="22"/>
        </w:rPr>
        <w:t xml:space="preserve">porównanie danych osobowych z </w:t>
      </w:r>
      <w:r w:rsidRPr="004E4C96">
        <w:rPr>
          <w:rFonts w:ascii="Arial" w:eastAsia="Times New Roman" w:hAnsi="Arial" w:cs="Arial"/>
          <w:sz w:val="22"/>
          <w:szCs w:val="22"/>
        </w:rPr>
        <w:t xml:space="preserve">posiadanymi </w:t>
      </w:r>
      <w:r w:rsidR="005E1E67" w:rsidRPr="004E4C96">
        <w:rPr>
          <w:rFonts w:ascii="Arial" w:eastAsia="Times New Roman" w:hAnsi="Arial" w:cs="Arial"/>
          <w:sz w:val="22"/>
          <w:szCs w:val="22"/>
        </w:rPr>
        <w:t>danymi i informacjami w zakresie Klientów</w:t>
      </w:r>
      <w:r w:rsidR="00214FEB" w:rsidRPr="004E4C96">
        <w:rPr>
          <w:rFonts w:ascii="Arial" w:eastAsia="Times New Roman" w:hAnsi="Arial" w:cs="Arial"/>
          <w:sz w:val="22"/>
          <w:szCs w:val="22"/>
        </w:rPr>
        <w:t xml:space="preserve"> lub osób</w:t>
      </w:r>
      <w:r w:rsidR="005E1E67" w:rsidRPr="004E4C96">
        <w:rPr>
          <w:rFonts w:ascii="Arial" w:eastAsia="Times New Roman" w:hAnsi="Arial" w:cs="Arial"/>
          <w:sz w:val="22"/>
          <w:szCs w:val="22"/>
        </w:rPr>
        <w:t xml:space="preserve"> korzystających dotychczas z Produktów </w:t>
      </w:r>
      <w:r w:rsidR="00214FEB" w:rsidRPr="004E4C96">
        <w:rPr>
          <w:rFonts w:ascii="Arial" w:eastAsia="Times New Roman" w:hAnsi="Arial" w:cs="Arial"/>
          <w:sz w:val="22"/>
          <w:szCs w:val="22"/>
        </w:rPr>
        <w:t>i usług Właściciela Serwis</w:t>
      </w:r>
      <w:r w:rsidRPr="004E4C96">
        <w:rPr>
          <w:rFonts w:ascii="Arial" w:eastAsia="Times New Roman" w:hAnsi="Arial" w:cs="Arial"/>
          <w:sz w:val="22"/>
          <w:szCs w:val="22"/>
        </w:rPr>
        <w:t>u,</w:t>
      </w:r>
    </w:p>
    <w:p w14:paraId="136CB35E" w14:textId="3F7ECE83" w:rsidR="000B0F1D" w:rsidRPr="004E4C96" w:rsidRDefault="000B0F1D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>2) porównanie szczegółów współpracy z posiadanymi danymi i informacjami w zakresie Klientów lub osób korzystających dotychczas z Produktów i usług Właściciela Serwisu,</w:t>
      </w:r>
    </w:p>
    <w:p w14:paraId="26960FBD" w14:textId="483D0184" w:rsidR="00FE4064" w:rsidRPr="004E4C96" w:rsidRDefault="000B0F1D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 xml:space="preserve">3) </w:t>
      </w:r>
      <w:r w:rsidR="005E1E67" w:rsidRPr="004E4C96">
        <w:rPr>
          <w:rFonts w:ascii="Arial" w:eastAsia="Times New Roman" w:hAnsi="Arial" w:cs="Arial"/>
          <w:sz w:val="22"/>
          <w:szCs w:val="22"/>
        </w:rPr>
        <w:t xml:space="preserve">bezpośredni kontakt z </w:t>
      </w:r>
      <w:r w:rsidRPr="004E4C96">
        <w:rPr>
          <w:rFonts w:ascii="Arial" w:eastAsia="Times New Roman" w:hAnsi="Arial" w:cs="Arial"/>
          <w:sz w:val="22"/>
          <w:szCs w:val="22"/>
        </w:rPr>
        <w:t xml:space="preserve">osobą </w:t>
      </w:r>
      <w:r w:rsidR="00FE4064" w:rsidRPr="004E4C96">
        <w:rPr>
          <w:rFonts w:ascii="Arial" w:eastAsia="Times New Roman" w:hAnsi="Arial" w:cs="Arial"/>
          <w:sz w:val="22"/>
          <w:szCs w:val="22"/>
        </w:rPr>
        <w:t>opiniującą po przesłaniu Opinii (np. z podziękowaniem za Opinię),</w:t>
      </w:r>
    </w:p>
    <w:p w14:paraId="4E40B90F" w14:textId="77777777" w:rsidR="00FE4064" w:rsidRPr="004E4C96" w:rsidRDefault="00FE4064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>4) bezpośredni kontakt z osobą opiniującą z prośbą o pozostawienie Opinii,</w:t>
      </w:r>
    </w:p>
    <w:p w14:paraId="46AC69F1" w14:textId="4EFE3E4C" w:rsidR="00231FA0" w:rsidRPr="004E4C96" w:rsidRDefault="00231FA0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>5) uzyskanie opinii</w:t>
      </w:r>
      <w:r w:rsidR="00014DFD" w:rsidRPr="004E4C96">
        <w:rPr>
          <w:rFonts w:ascii="Arial" w:eastAsia="Times New Roman" w:hAnsi="Arial" w:cs="Arial"/>
          <w:sz w:val="22"/>
          <w:szCs w:val="22"/>
        </w:rPr>
        <w:t xml:space="preserve"> Klienta</w:t>
      </w:r>
      <w:r w:rsidRPr="004E4C96">
        <w:rPr>
          <w:rFonts w:ascii="Arial" w:eastAsia="Times New Roman" w:hAnsi="Arial" w:cs="Arial"/>
          <w:sz w:val="22"/>
          <w:szCs w:val="22"/>
        </w:rPr>
        <w:t xml:space="preserve"> w ramach bezpośredniej komunikacji z Klientem</w:t>
      </w:r>
      <w:r w:rsidR="003D057C" w:rsidRPr="004E4C96">
        <w:rPr>
          <w:rFonts w:ascii="Arial" w:eastAsia="Times New Roman" w:hAnsi="Arial" w:cs="Arial"/>
          <w:sz w:val="22"/>
          <w:szCs w:val="22"/>
        </w:rPr>
        <w:t xml:space="preserve"> (np. w ramach korespondencji e-mailowej prowadzonej w związku ze współpracą),</w:t>
      </w:r>
    </w:p>
    <w:p w14:paraId="62E87D73" w14:textId="323C7A93" w:rsidR="005E1E67" w:rsidRPr="004E4C96" w:rsidRDefault="00231FA0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>6</w:t>
      </w:r>
      <w:r w:rsidR="00FE4064" w:rsidRPr="004E4C96">
        <w:rPr>
          <w:rFonts w:ascii="Arial" w:eastAsia="Times New Roman" w:hAnsi="Arial" w:cs="Arial"/>
          <w:sz w:val="22"/>
          <w:szCs w:val="22"/>
        </w:rPr>
        <w:t xml:space="preserve">) </w:t>
      </w:r>
      <w:r w:rsidR="005E1E67" w:rsidRPr="004E4C96">
        <w:rPr>
          <w:rFonts w:ascii="Arial" w:eastAsia="Times New Roman" w:hAnsi="Arial" w:cs="Arial"/>
          <w:sz w:val="22"/>
          <w:szCs w:val="22"/>
        </w:rPr>
        <w:t>przesłanie do Klientów dedykowanego linku do pozostawienia opinii</w:t>
      </w:r>
      <w:r w:rsidR="00C90220" w:rsidRPr="004E4C96">
        <w:rPr>
          <w:rFonts w:ascii="Arial" w:eastAsia="Times New Roman" w:hAnsi="Arial" w:cs="Arial"/>
          <w:sz w:val="22"/>
          <w:szCs w:val="22"/>
        </w:rPr>
        <w:t>.</w:t>
      </w:r>
    </w:p>
    <w:p w14:paraId="642ABAD1" w14:textId="1B5D78DD" w:rsidR="00330DDB" w:rsidRPr="004E4C96" w:rsidRDefault="00130A15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>5</w:t>
      </w:r>
      <w:r w:rsidR="00330DDB" w:rsidRPr="004E4C96">
        <w:rPr>
          <w:rFonts w:ascii="Arial" w:eastAsia="Times New Roman" w:hAnsi="Arial" w:cs="Arial"/>
          <w:sz w:val="22"/>
          <w:szCs w:val="22"/>
        </w:rPr>
        <w:t>. W przypadku gdy Opinia jest publikowana</w:t>
      </w:r>
      <w:r w:rsidRPr="004E4C96">
        <w:rPr>
          <w:rFonts w:ascii="Arial" w:eastAsia="Times New Roman" w:hAnsi="Arial" w:cs="Arial"/>
          <w:sz w:val="22"/>
          <w:szCs w:val="22"/>
        </w:rPr>
        <w:t xml:space="preserve"> samodzielnie przez</w:t>
      </w:r>
      <w:r w:rsidR="00330DDB" w:rsidRPr="004E4C96">
        <w:rPr>
          <w:rFonts w:ascii="Arial" w:eastAsia="Times New Roman" w:hAnsi="Arial" w:cs="Arial"/>
          <w:sz w:val="22"/>
          <w:szCs w:val="22"/>
        </w:rPr>
        <w:t>:</w:t>
      </w:r>
    </w:p>
    <w:p w14:paraId="564DDE22" w14:textId="3EACE1C9" w:rsidR="00330DDB" w:rsidRPr="004E4C96" w:rsidRDefault="00330DDB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 xml:space="preserve">1) Właściciela Serwisu, </w:t>
      </w:r>
      <w:r w:rsidR="002B5F9A" w:rsidRPr="004E4C96">
        <w:rPr>
          <w:rFonts w:ascii="Arial" w:eastAsia="Times New Roman" w:hAnsi="Arial" w:cs="Arial"/>
          <w:sz w:val="22"/>
          <w:szCs w:val="22"/>
        </w:rPr>
        <w:t>weryfikacja Opinii przez Właściciela S</w:t>
      </w:r>
      <w:r w:rsidRPr="004E4C96">
        <w:rPr>
          <w:rFonts w:ascii="Arial" w:eastAsia="Times New Roman" w:hAnsi="Arial" w:cs="Arial"/>
          <w:sz w:val="22"/>
          <w:szCs w:val="22"/>
        </w:rPr>
        <w:t xml:space="preserve">erwisu </w:t>
      </w:r>
      <w:r w:rsidR="002B5F9A" w:rsidRPr="004E4C96">
        <w:rPr>
          <w:rFonts w:ascii="Arial" w:eastAsia="Times New Roman" w:hAnsi="Arial" w:cs="Arial"/>
          <w:sz w:val="22"/>
          <w:szCs w:val="22"/>
        </w:rPr>
        <w:t xml:space="preserve">następuje </w:t>
      </w:r>
      <w:r w:rsidRPr="004E4C96">
        <w:rPr>
          <w:rFonts w:ascii="Arial" w:eastAsia="Times New Roman" w:hAnsi="Arial" w:cs="Arial"/>
          <w:sz w:val="22"/>
          <w:szCs w:val="22"/>
        </w:rPr>
        <w:t>przed</w:t>
      </w:r>
      <w:r w:rsidR="00130A15" w:rsidRPr="004E4C96">
        <w:rPr>
          <w:rFonts w:ascii="Arial" w:eastAsia="Times New Roman" w:hAnsi="Arial" w:cs="Arial"/>
          <w:sz w:val="22"/>
          <w:szCs w:val="22"/>
        </w:rPr>
        <w:t xml:space="preserve"> jej</w:t>
      </w:r>
      <w:r w:rsidRPr="004E4C96">
        <w:rPr>
          <w:rFonts w:ascii="Arial" w:eastAsia="Times New Roman" w:hAnsi="Arial" w:cs="Arial"/>
          <w:sz w:val="22"/>
          <w:szCs w:val="22"/>
        </w:rPr>
        <w:t xml:space="preserve"> publikacją, </w:t>
      </w:r>
    </w:p>
    <w:p w14:paraId="044FA203" w14:textId="0C8E9644" w:rsidR="00330DDB" w:rsidRPr="004E4C96" w:rsidRDefault="00330DDB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 xml:space="preserve">2) osobę opiniującą, </w:t>
      </w:r>
      <w:r w:rsidR="002B5F9A" w:rsidRPr="004E4C96">
        <w:rPr>
          <w:rFonts w:ascii="Arial" w:eastAsia="Times New Roman" w:hAnsi="Arial" w:cs="Arial"/>
          <w:sz w:val="22"/>
          <w:szCs w:val="22"/>
        </w:rPr>
        <w:t xml:space="preserve">weryfikacja Opinii przez Właściciela Serwisu następuje </w:t>
      </w:r>
      <w:r w:rsidRPr="004E4C96">
        <w:rPr>
          <w:rFonts w:ascii="Arial" w:eastAsia="Times New Roman" w:hAnsi="Arial" w:cs="Arial"/>
          <w:sz w:val="22"/>
          <w:szCs w:val="22"/>
        </w:rPr>
        <w:t xml:space="preserve">niezwłocznie po </w:t>
      </w:r>
      <w:r w:rsidR="00130A15" w:rsidRPr="004E4C96">
        <w:rPr>
          <w:rFonts w:ascii="Arial" w:eastAsia="Times New Roman" w:hAnsi="Arial" w:cs="Arial"/>
          <w:sz w:val="22"/>
          <w:szCs w:val="22"/>
        </w:rPr>
        <w:t xml:space="preserve">jej </w:t>
      </w:r>
      <w:r w:rsidRPr="004E4C96">
        <w:rPr>
          <w:rFonts w:ascii="Arial" w:eastAsia="Times New Roman" w:hAnsi="Arial" w:cs="Arial"/>
          <w:sz w:val="22"/>
          <w:szCs w:val="22"/>
        </w:rPr>
        <w:t>publikacji przez osobę opiniującą.</w:t>
      </w:r>
    </w:p>
    <w:p w14:paraId="0B3496E3" w14:textId="37FC2AE1" w:rsidR="006817F2" w:rsidRPr="004E4C96" w:rsidRDefault="00130A15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>6</w:t>
      </w:r>
      <w:r w:rsidR="00507252" w:rsidRPr="004E4C96">
        <w:rPr>
          <w:rFonts w:ascii="Arial" w:eastAsia="Times New Roman" w:hAnsi="Arial" w:cs="Arial"/>
          <w:sz w:val="22"/>
          <w:szCs w:val="22"/>
        </w:rPr>
        <w:t xml:space="preserve">. </w:t>
      </w:r>
      <w:r w:rsidR="005E1E67" w:rsidRPr="004E4C96">
        <w:rPr>
          <w:rFonts w:ascii="Arial" w:eastAsia="Times New Roman" w:hAnsi="Arial" w:cs="Arial"/>
          <w:sz w:val="22"/>
          <w:szCs w:val="22"/>
        </w:rPr>
        <w:t xml:space="preserve">W przypadku </w:t>
      </w:r>
      <w:r w:rsidR="00BA2E43" w:rsidRPr="004E4C96">
        <w:rPr>
          <w:rFonts w:ascii="Arial" w:eastAsia="Times New Roman" w:hAnsi="Arial" w:cs="Arial"/>
          <w:sz w:val="22"/>
          <w:szCs w:val="22"/>
        </w:rPr>
        <w:t>gdy Opinia jest niezgodna z zasadami Polityki Opinii</w:t>
      </w:r>
      <w:r w:rsidR="00E56FE4" w:rsidRPr="004E4C96">
        <w:rPr>
          <w:rFonts w:ascii="Arial" w:eastAsia="Times New Roman" w:hAnsi="Arial" w:cs="Arial"/>
          <w:sz w:val="22"/>
          <w:szCs w:val="22"/>
        </w:rPr>
        <w:t xml:space="preserve"> lub budzi wątpliwości co do tego, czy Opinia pochodzi od Klienta, </w:t>
      </w:r>
      <w:r w:rsidR="006817F2" w:rsidRPr="004E4C96">
        <w:rPr>
          <w:rFonts w:ascii="Arial" w:eastAsia="Times New Roman" w:hAnsi="Arial" w:cs="Arial"/>
          <w:sz w:val="22"/>
          <w:szCs w:val="22"/>
        </w:rPr>
        <w:t>O</w:t>
      </w:r>
      <w:r w:rsidR="005E1E67" w:rsidRPr="004E4C96">
        <w:rPr>
          <w:rFonts w:ascii="Arial" w:eastAsia="Times New Roman" w:hAnsi="Arial" w:cs="Arial"/>
          <w:sz w:val="22"/>
          <w:szCs w:val="22"/>
        </w:rPr>
        <w:t xml:space="preserve">pinia ta nie jest publikowana przez </w:t>
      </w:r>
      <w:r w:rsidR="006817F2" w:rsidRPr="004E4C96">
        <w:rPr>
          <w:rFonts w:ascii="Arial" w:eastAsia="Times New Roman" w:hAnsi="Arial" w:cs="Arial"/>
          <w:sz w:val="22"/>
          <w:szCs w:val="22"/>
        </w:rPr>
        <w:t>Właściciela Serwisu</w:t>
      </w:r>
      <w:r w:rsidR="00E56FE4" w:rsidRPr="004E4C96">
        <w:rPr>
          <w:rFonts w:ascii="Arial" w:eastAsia="Times New Roman" w:hAnsi="Arial" w:cs="Arial"/>
          <w:sz w:val="22"/>
          <w:szCs w:val="22"/>
        </w:rPr>
        <w:t xml:space="preserve">, a </w:t>
      </w:r>
      <w:r w:rsidR="00507252" w:rsidRPr="004E4C96">
        <w:rPr>
          <w:rFonts w:ascii="Arial" w:eastAsia="Times New Roman" w:hAnsi="Arial" w:cs="Arial"/>
          <w:sz w:val="22"/>
          <w:szCs w:val="22"/>
        </w:rPr>
        <w:t xml:space="preserve">w przypadku gdy została </w:t>
      </w:r>
      <w:r w:rsidR="00BA2E43" w:rsidRPr="004E4C96">
        <w:rPr>
          <w:rFonts w:ascii="Arial" w:eastAsia="Times New Roman" w:hAnsi="Arial" w:cs="Arial"/>
          <w:sz w:val="22"/>
          <w:szCs w:val="22"/>
        </w:rPr>
        <w:t xml:space="preserve">opublikowana samodzielnie przez osobę opiniującą, zostaje </w:t>
      </w:r>
      <w:r w:rsidR="00E56FE4" w:rsidRPr="004E4C96">
        <w:rPr>
          <w:rFonts w:ascii="Arial" w:eastAsia="Times New Roman" w:hAnsi="Arial" w:cs="Arial"/>
          <w:sz w:val="22"/>
          <w:szCs w:val="22"/>
        </w:rPr>
        <w:t xml:space="preserve">niezwłocznie </w:t>
      </w:r>
      <w:r w:rsidR="00BA2E43" w:rsidRPr="004E4C96">
        <w:rPr>
          <w:rFonts w:ascii="Arial" w:eastAsia="Times New Roman" w:hAnsi="Arial" w:cs="Arial"/>
          <w:sz w:val="22"/>
          <w:szCs w:val="22"/>
        </w:rPr>
        <w:t>usunięta przez Właściciela Serwisu.</w:t>
      </w:r>
    </w:p>
    <w:p w14:paraId="00C58100" w14:textId="77777777" w:rsidR="00C566E2" w:rsidRPr="004E4C96" w:rsidRDefault="007374A4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 xml:space="preserve">7. </w:t>
      </w:r>
      <w:r w:rsidR="00133F26" w:rsidRPr="004E4C96">
        <w:rPr>
          <w:rFonts w:ascii="Arial" w:eastAsia="Times New Roman" w:hAnsi="Arial" w:cs="Arial"/>
          <w:sz w:val="22"/>
          <w:szCs w:val="22"/>
        </w:rPr>
        <w:t xml:space="preserve">Opinia może zostać nieopublikowana, a opublikowana Opinia może zostać usunięta w przypadku </w:t>
      </w:r>
      <w:r w:rsidR="00C566E2" w:rsidRPr="004E4C96">
        <w:rPr>
          <w:rFonts w:ascii="Arial" w:eastAsia="Times New Roman" w:hAnsi="Arial" w:cs="Arial"/>
          <w:sz w:val="22"/>
          <w:szCs w:val="22"/>
        </w:rPr>
        <w:t xml:space="preserve">gdy </w:t>
      </w:r>
      <w:r w:rsidR="00133F26" w:rsidRPr="004E4C96">
        <w:rPr>
          <w:rFonts w:ascii="Arial" w:eastAsia="Times New Roman" w:hAnsi="Arial" w:cs="Arial"/>
          <w:sz w:val="22"/>
          <w:szCs w:val="22"/>
        </w:rPr>
        <w:t>Opinia jest sprzeczna z prawem</w:t>
      </w:r>
      <w:r w:rsidR="00C566E2" w:rsidRPr="004E4C96">
        <w:rPr>
          <w:rFonts w:ascii="Arial" w:eastAsia="Times New Roman" w:hAnsi="Arial" w:cs="Arial"/>
          <w:sz w:val="22"/>
          <w:szCs w:val="22"/>
        </w:rPr>
        <w:t xml:space="preserve">, dobrymi obyczajami, </w:t>
      </w:r>
      <w:r w:rsidR="00133F26" w:rsidRPr="004E4C96">
        <w:rPr>
          <w:rFonts w:ascii="Arial" w:eastAsia="Times New Roman" w:hAnsi="Arial" w:cs="Arial"/>
          <w:sz w:val="22"/>
          <w:szCs w:val="22"/>
        </w:rPr>
        <w:t>w tym w szczególności</w:t>
      </w:r>
      <w:r w:rsidR="00C566E2" w:rsidRPr="004E4C96">
        <w:rPr>
          <w:rFonts w:ascii="Arial" w:eastAsia="Times New Roman" w:hAnsi="Arial" w:cs="Arial"/>
          <w:sz w:val="22"/>
          <w:szCs w:val="22"/>
        </w:rPr>
        <w:t xml:space="preserve"> gdy jest:</w:t>
      </w:r>
    </w:p>
    <w:p w14:paraId="31E2D858" w14:textId="7B36F8C9" w:rsidR="007374A4" w:rsidRPr="004E4C96" w:rsidRDefault="00C566E2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>1) obraźliwa, zawiera treść z określeniami uważanymi za mowę nienawiści, groźby, a także gdy zawiera treści podżegające do przemocy lub jej sprzyjające, treść wskazująca na nękanie, treść rasistowską, dyskryminującą, oczerniającą,</w:t>
      </w:r>
    </w:p>
    <w:p w14:paraId="70CBBAB6" w14:textId="307D8EB1" w:rsidR="00C566E2" w:rsidRPr="004E4C96" w:rsidRDefault="00C566E2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>2) narusza lub ogranicza prawa osób trzecich, w szczególności prawo do prywatności, prawo do wizerunku, prawo do ochrony danych osobowych, znaki towarowe lub prawa autorskie;</w:t>
      </w:r>
    </w:p>
    <w:p w14:paraId="250E67C3" w14:textId="48EBAB1C" w:rsidR="00C566E2" w:rsidRPr="004E4C96" w:rsidRDefault="00C566E2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>3) musi być usunięta z uwagi na orzeczenia sądowego lub decyzje organów,</w:t>
      </w:r>
    </w:p>
    <w:p w14:paraId="0358DF4D" w14:textId="4CD5D22C" w:rsidR="00C566E2" w:rsidRPr="004E4C96" w:rsidRDefault="00C566E2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>4) przejawem czynu nieuczciwej konkurencji,</w:t>
      </w:r>
    </w:p>
    <w:p w14:paraId="3D70FFFE" w14:textId="21CE021B" w:rsidR="00990AE5" w:rsidRPr="004E4C96" w:rsidRDefault="00C566E2" w:rsidP="00C566E2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>5) jest nieprawdziwa w zakresie opisanych faktów i stanu faktycznego lub gdy odnosi się do produktów/usług, które nie znajdują się już w Ofercie Właściciela Serwisu.</w:t>
      </w:r>
    </w:p>
    <w:p w14:paraId="397CA432" w14:textId="77777777" w:rsidR="00C566E2" w:rsidRPr="004E4C96" w:rsidRDefault="00C566E2" w:rsidP="00C566E2">
      <w:pPr>
        <w:pStyle w:val="Nagwek2"/>
        <w:spacing w:line="360" w:lineRule="auto"/>
        <w:jc w:val="both"/>
        <w:rPr>
          <w:rFonts w:ascii="Arial" w:eastAsia="Source Sans Pro" w:hAnsi="Arial" w:cs="Arial"/>
          <w:b/>
          <w:bCs/>
          <w:color w:val="auto"/>
          <w:sz w:val="24"/>
          <w:szCs w:val="24"/>
        </w:rPr>
      </w:pPr>
    </w:p>
    <w:p w14:paraId="496E0CD3" w14:textId="61A2B167" w:rsidR="006817F2" w:rsidRPr="004E4C96" w:rsidRDefault="00177E68" w:rsidP="00C566E2">
      <w:pPr>
        <w:pStyle w:val="Nagwek2"/>
        <w:spacing w:line="360" w:lineRule="auto"/>
        <w:jc w:val="both"/>
        <w:rPr>
          <w:rStyle w:val="Odwoaniedokomentarza"/>
          <w:rFonts w:ascii="Arial" w:hAnsi="Arial" w:cs="Arial"/>
          <w:b/>
          <w:bCs/>
          <w:color w:val="auto"/>
          <w:sz w:val="24"/>
          <w:szCs w:val="24"/>
        </w:rPr>
      </w:pPr>
      <w:r w:rsidRPr="004E4C96">
        <w:rPr>
          <w:rFonts w:ascii="Arial" w:eastAsia="Source Sans Pro" w:hAnsi="Arial" w:cs="Arial"/>
          <w:b/>
          <w:bCs/>
          <w:color w:val="auto"/>
          <w:sz w:val="24"/>
          <w:szCs w:val="24"/>
        </w:rPr>
        <w:t>§</w:t>
      </w:r>
      <w:r w:rsidR="006817F2" w:rsidRPr="004E4C96">
        <w:rPr>
          <w:rFonts w:ascii="Arial" w:eastAsia="Source Sans Pro" w:hAnsi="Arial" w:cs="Arial"/>
          <w:b/>
          <w:bCs/>
          <w:color w:val="auto"/>
          <w:sz w:val="24"/>
          <w:szCs w:val="24"/>
        </w:rPr>
        <w:t xml:space="preserve">3  </w:t>
      </w:r>
      <w:r w:rsidR="006817F2" w:rsidRPr="004E4C96">
        <w:rPr>
          <w:rStyle w:val="Odwoaniedokomentarza"/>
          <w:rFonts w:ascii="Arial" w:hAnsi="Arial" w:cs="Arial"/>
          <w:b/>
          <w:bCs/>
          <w:color w:val="auto"/>
          <w:sz w:val="24"/>
          <w:szCs w:val="24"/>
        </w:rPr>
        <w:t xml:space="preserve">Zasady publikowania opinii </w:t>
      </w:r>
    </w:p>
    <w:p w14:paraId="1DEEC582" w14:textId="0CBE67BE" w:rsidR="006817F2" w:rsidRPr="004E4C96" w:rsidRDefault="006B5A5E" w:rsidP="00C566E2">
      <w:pPr>
        <w:pStyle w:val="Nagwek1"/>
        <w:spacing w:line="360" w:lineRule="auto"/>
        <w:jc w:val="both"/>
        <w:rPr>
          <w:rFonts w:ascii="Arial" w:eastAsia="Source Sans Pro" w:hAnsi="Arial" w:cs="Arial"/>
          <w:b/>
          <w:bCs/>
          <w:color w:val="auto"/>
          <w:sz w:val="22"/>
          <w:szCs w:val="22"/>
        </w:rPr>
      </w:pPr>
      <w:r w:rsidRPr="004E4C96">
        <w:rPr>
          <w:rStyle w:val="Odwoaniedokomentarza"/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="006817F2" w:rsidRPr="004E4C96">
        <w:rPr>
          <w:rStyle w:val="Odwoaniedokomentarza"/>
          <w:rFonts w:ascii="Arial" w:hAnsi="Arial" w:cs="Arial"/>
          <w:b/>
          <w:bCs/>
          <w:color w:val="auto"/>
          <w:sz w:val="22"/>
          <w:szCs w:val="22"/>
        </w:rPr>
        <w:t xml:space="preserve">Opinie na stronie internetowej </w:t>
      </w:r>
    </w:p>
    <w:p w14:paraId="0239AFAD" w14:textId="15E8A26B" w:rsidR="006817F2" w:rsidRPr="004E4C96" w:rsidRDefault="006817F2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>1</w:t>
      </w:r>
      <w:r w:rsidR="006B5A5E" w:rsidRPr="004E4C96">
        <w:rPr>
          <w:rFonts w:ascii="Arial" w:eastAsia="Source Sans Pro" w:hAnsi="Arial" w:cs="Arial"/>
          <w:sz w:val="22"/>
          <w:szCs w:val="22"/>
        </w:rPr>
        <w:t xml:space="preserve">) </w:t>
      </w:r>
      <w:r w:rsidRPr="004E4C96">
        <w:rPr>
          <w:rFonts w:ascii="Arial" w:eastAsia="Source Sans Pro" w:hAnsi="Arial" w:cs="Arial"/>
          <w:sz w:val="22"/>
          <w:szCs w:val="22"/>
        </w:rPr>
        <w:t>Opinie publikowane na stronie internetowej Właściciela Serwisu są przez niego weryfikowane zgodnie z</w:t>
      </w:r>
      <w:r w:rsidR="00177E68" w:rsidRPr="004E4C96">
        <w:rPr>
          <w:rFonts w:ascii="Arial" w:eastAsia="Source Sans Pro" w:hAnsi="Arial" w:cs="Arial"/>
          <w:sz w:val="22"/>
          <w:szCs w:val="22"/>
        </w:rPr>
        <w:t xml:space="preserve"> zasadami weryfikacji Opinii opisanymi w §2</w:t>
      </w:r>
      <w:r w:rsidRPr="004E4C96">
        <w:rPr>
          <w:rFonts w:ascii="Arial" w:eastAsia="Source Sans Pro" w:hAnsi="Arial" w:cs="Arial"/>
          <w:sz w:val="22"/>
          <w:szCs w:val="22"/>
        </w:rPr>
        <w:t xml:space="preserve"> Polityk</w:t>
      </w:r>
      <w:r w:rsidR="00177E68" w:rsidRPr="004E4C96">
        <w:rPr>
          <w:rFonts w:ascii="Arial" w:eastAsia="Source Sans Pro" w:hAnsi="Arial" w:cs="Arial"/>
          <w:sz w:val="22"/>
          <w:szCs w:val="22"/>
        </w:rPr>
        <w:t>i</w:t>
      </w:r>
      <w:r w:rsidRPr="004E4C96">
        <w:rPr>
          <w:rFonts w:ascii="Arial" w:eastAsia="Source Sans Pro" w:hAnsi="Arial" w:cs="Arial"/>
          <w:sz w:val="22"/>
          <w:szCs w:val="22"/>
        </w:rPr>
        <w:t xml:space="preserve"> opinii.</w:t>
      </w:r>
    </w:p>
    <w:p w14:paraId="47F2A948" w14:textId="05A89849" w:rsidR="00177E68" w:rsidRPr="004E4C96" w:rsidRDefault="00177E68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>2</w:t>
      </w:r>
      <w:r w:rsidR="006B5A5E" w:rsidRPr="004E4C96">
        <w:rPr>
          <w:rFonts w:ascii="Arial" w:eastAsia="Source Sans Pro" w:hAnsi="Arial" w:cs="Arial"/>
          <w:sz w:val="22"/>
          <w:szCs w:val="22"/>
        </w:rPr>
        <w:t>)</w:t>
      </w:r>
      <w:r w:rsidRPr="004E4C96">
        <w:rPr>
          <w:rFonts w:ascii="Arial" w:eastAsia="Source Sans Pro" w:hAnsi="Arial" w:cs="Arial"/>
          <w:sz w:val="22"/>
          <w:szCs w:val="22"/>
        </w:rPr>
        <w:t xml:space="preserve"> </w:t>
      </w:r>
      <w:r w:rsidRPr="004E4C96">
        <w:rPr>
          <w:rFonts w:ascii="Arial" w:eastAsia="Times New Roman" w:hAnsi="Arial" w:cs="Arial"/>
          <w:sz w:val="22"/>
          <w:szCs w:val="22"/>
        </w:rPr>
        <w:t>Publikowane opinie mają na celu przedstawienie korzyści związanych z korzystaniem z produktów i usług Właściciela Serwisu, które to korzyści zostały dostrzeżone przez dotychczasowych Klientów.</w:t>
      </w:r>
      <w:r w:rsidR="00A211F5" w:rsidRPr="004E4C96">
        <w:rPr>
          <w:rFonts w:ascii="Arial" w:eastAsia="Source Sans Pro" w:hAnsi="Arial" w:cs="Arial"/>
          <w:sz w:val="22"/>
          <w:szCs w:val="22"/>
        </w:rPr>
        <w:t xml:space="preserve"> </w:t>
      </w:r>
    </w:p>
    <w:p w14:paraId="7A152994" w14:textId="3281436C" w:rsidR="006817F2" w:rsidRPr="004E4C96" w:rsidRDefault="00177E68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>3</w:t>
      </w:r>
      <w:r w:rsidR="006B5A5E" w:rsidRPr="004E4C96">
        <w:rPr>
          <w:rFonts w:ascii="Arial" w:eastAsia="Source Sans Pro" w:hAnsi="Arial" w:cs="Arial"/>
          <w:sz w:val="22"/>
          <w:szCs w:val="22"/>
        </w:rPr>
        <w:t>)</w:t>
      </w:r>
      <w:r w:rsidR="006817F2" w:rsidRPr="004E4C96">
        <w:rPr>
          <w:rFonts w:ascii="Arial" w:eastAsia="Source Sans Pro" w:hAnsi="Arial" w:cs="Arial"/>
          <w:sz w:val="22"/>
          <w:szCs w:val="22"/>
        </w:rPr>
        <w:t xml:space="preserve"> </w:t>
      </w:r>
      <w:r w:rsidRPr="004E4C96">
        <w:rPr>
          <w:rFonts w:ascii="Arial" w:eastAsia="Source Sans Pro" w:hAnsi="Arial" w:cs="Arial"/>
          <w:sz w:val="22"/>
          <w:szCs w:val="22"/>
        </w:rPr>
        <w:t xml:space="preserve">Opinie są publikowane samodzielnie przez </w:t>
      </w:r>
      <w:r w:rsidR="006817F2" w:rsidRPr="004E4C96">
        <w:rPr>
          <w:rFonts w:ascii="Arial" w:eastAsia="Source Sans Pro" w:hAnsi="Arial" w:cs="Arial"/>
          <w:sz w:val="22"/>
          <w:szCs w:val="22"/>
        </w:rPr>
        <w:t>Właściciel</w:t>
      </w:r>
      <w:r w:rsidRPr="004E4C96">
        <w:rPr>
          <w:rFonts w:ascii="Arial" w:eastAsia="Source Sans Pro" w:hAnsi="Arial" w:cs="Arial"/>
          <w:sz w:val="22"/>
          <w:szCs w:val="22"/>
        </w:rPr>
        <w:t>a</w:t>
      </w:r>
      <w:r w:rsidR="006817F2" w:rsidRPr="004E4C96">
        <w:rPr>
          <w:rFonts w:ascii="Arial" w:eastAsia="Source Sans Pro" w:hAnsi="Arial" w:cs="Arial"/>
          <w:sz w:val="22"/>
          <w:szCs w:val="22"/>
        </w:rPr>
        <w:t xml:space="preserve"> Serwisu. </w:t>
      </w:r>
    </w:p>
    <w:p w14:paraId="0DBD9872" w14:textId="34130D34" w:rsidR="006817F2" w:rsidRPr="004E4C96" w:rsidRDefault="006817F2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>4</w:t>
      </w:r>
      <w:r w:rsidR="006B5A5E" w:rsidRPr="004E4C96">
        <w:rPr>
          <w:rFonts w:ascii="Arial" w:eastAsia="Source Sans Pro" w:hAnsi="Arial" w:cs="Arial"/>
          <w:sz w:val="22"/>
          <w:szCs w:val="22"/>
        </w:rPr>
        <w:t>)</w:t>
      </w:r>
      <w:r w:rsidRPr="004E4C96">
        <w:rPr>
          <w:rFonts w:ascii="Arial" w:eastAsia="Source Sans Pro" w:hAnsi="Arial" w:cs="Arial"/>
          <w:sz w:val="22"/>
          <w:szCs w:val="22"/>
        </w:rPr>
        <w:t xml:space="preserve"> Właściciel Serwisu nie korzysta z Opinii sponsorowanych.</w:t>
      </w:r>
    </w:p>
    <w:p w14:paraId="51FBAED0" w14:textId="7DB3DB97" w:rsidR="006B5A5E" w:rsidRPr="004E4C96" w:rsidRDefault="006B5A5E" w:rsidP="00C566E2">
      <w:pPr>
        <w:pStyle w:val="Nagwek1"/>
        <w:spacing w:line="360" w:lineRule="auto"/>
        <w:jc w:val="both"/>
        <w:rPr>
          <w:color w:val="auto"/>
        </w:rPr>
      </w:pPr>
      <w:r w:rsidRPr="004E4C96">
        <w:rPr>
          <w:rStyle w:val="Odwoaniedokomentarza"/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2. </w:t>
      </w:r>
      <w:r w:rsidR="005D7BED" w:rsidRPr="004E4C96">
        <w:rPr>
          <w:rStyle w:val="Odwoaniedokomentarza"/>
          <w:rFonts w:ascii="Arial" w:hAnsi="Arial" w:cs="Arial"/>
          <w:b/>
          <w:bCs/>
          <w:color w:val="auto"/>
          <w:sz w:val="22"/>
          <w:szCs w:val="22"/>
        </w:rPr>
        <w:t>Opi</w:t>
      </w:r>
      <w:r w:rsidR="003D057C" w:rsidRPr="004E4C96">
        <w:rPr>
          <w:rStyle w:val="Odwoaniedokomentarza"/>
          <w:rFonts w:ascii="Arial" w:hAnsi="Arial" w:cs="Arial"/>
          <w:b/>
          <w:bCs/>
          <w:color w:val="auto"/>
          <w:sz w:val="22"/>
          <w:szCs w:val="22"/>
        </w:rPr>
        <w:t>n</w:t>
      </w:r>
      <w:r w:rsidR="005D7BED" w:rsidRPr="004E4C96">
        <w:rPr>
          <w:rStyle w:val="Odwoaniedokomentarza"/>
          <w:rFonts w:ascii="Arial" w:hAnsi="Arial" w:cs="Arial"/>
          <w:b/>
          <w:bCs/>
          <w:color w:val="auto"/>
          <w:sz w:val="22"/>
          <w:szCs w:val="22"/>
        </w:rPr>
        <w:t>ie na Instagramie</w:t>
      </w:r>
    </w:p>
    <w:p w14:paraId="3D9867E2" w14:textId="6376455E" w:rsidR="006B5A5E" w:rsidRPr="004E4C96" w:rsidRDefault="006B5A5E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>1) Opinie publikowane na Instagramie Właściciela Serwisu są przez niego weryfikowane zgodnie z zasadami weryfikacji Opinii opisanymi w §2 Polityki opinii.</w:t>
      </w:r>
    </w:p>
    <w:p w14:paraId="1AD60DBD" w14:textId="54F3D103" w:rsidR="006B5A5E" w:rsidRPr="004E4C96" w:rsidRDefault="006B5A5E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 xml:space="preserve">2) </w:t>
      </w:r>
      <w:r w:rsidRPr="004E4C96">
        <w:rPr>
          <w:rFonts w:ascii="Arial" w:eastAsia="Times New Roman" w:hAnsi="Arial" w:cs="Arial"/>
          <w:sz w:val="22"/>
          <w:szCs w:val="22"/>
        </w:rPr>
        <w:t>Publikowane opinie mają na celu przedstawienie korzyści związanych z korzystaniem z produktów i usług Właściciela Serwisu, które to korzyści zostały dostrzeżone przez dotychczasowych Klientów</w:t>
      </w:r>
      <w:r w:rsidR="00401ACC" w:rsidRPr="004E4C96">
        <w:rPr>
          <w:rFonts w:ascii="Arial" w:eastAsia="Times New Roman" w:hAnsi="Arial" w:cs="Arial"/>
          <w:sz w:val="22"/>
          <w:szCs w:val="22"/>
        </w:rPr>
        <w:t>.</w:t>
      </w:r>
    </w:p>
    <w:p w14:paraId="20D9CDD3" w14:textId="5CEAD7A9" w:rsidR="006B5A5E" w:rsidRPr="004E4C96" w:rsidRDefault="006B5A5E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 xml:space="preserve">3) Opinie są publikowane samodzielnie przez Właściciela Serwisu. </w:t>
      </w:r>
    </w:p>
    <w:p w14:paraId="3B7CABC0" w14:textId="3B7FC063" w:rsidR="006B5A5E" w:rsidRPr="004E4C96" w:rsidRDefault="006B5A5E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>4) Właściciel Serwisu nie korzysta z Opinii sponsorowanych.</w:t>
      </w:r>
    </w:p>
    <w:p w14:paraId="63199DAB" w14:textId="71E14991" w:rsidR="006B5A5E" w:rsidRPr="004E4C96" w:rsidRDefault="006B5A5E" w:rsidP="00C566E2">
      <w:pPr>
        <w:pStyle w:val="Nagwek1"/>
        <w:spacing w:line="360" w:lineRule="auto"/>
        <w:jc w:val="both"/>
        <w:rPr>
          <w:rFonts w:ascii="Arial" w:eastAsia="Source Sans Pro" w:hAnsi="Arial" w:cs="Arial"/>
          <w:color w:val="auto"/>
          <w:sz w:val="22"/>
          <w:szCs w:val="22"/>
        </w:rPr>
      </w:pPr>
      <w:r w:rsidRPr="004E4C96">
        <w:rPr>
          <w:rStyle w:val="Odwoaniedokomentarza"/>
          <w:rFonts w:ascii="Arial" w:hAnsi="Arial" w:cs="Arial"/>
          <w:b/>
          <w:bCs/>
          <w:color w:val="auto"/>
          <w:sz w:val="22"/>
          <w:szCs w:val="22"/>
        </w:rPr>
        <w:t>3. Opinie na Facebooku</w:t>
      </w:r>
    </w:p>
    <w:p w14:paraId="47CE6C5F" w14:textId="5AFF3FA7" w:rsidR="008E1DBA" w:rsidRPr="004E4C96" w:rsidRDefault="008E1DBA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 xml:space="preserve">1) W przypadku opinii publikowanych na fanpage’u samodzielnie przez Właściciela Serwisu </w:t>
      </w:r>
      <w:r w:rsidRPr="004E4C96">
        <w:rPr>
          <w:rFonts w:ascii="Arial" w:eastAsia="Times New Roman" w:hAnsi="Arial" w:cs="Arial"/>
          <w:sz w:val="22"/>
          <w:szCs w:val="22"/>
        </w:rPr>
        <w:t>w celu przedstawienia korzyści związanych z korzystaniem z produktów i usług Właściciela Serwisu,</w:t>
      </w:r>
      <w:r w:rsidRPr="004E4C96">
        <w:rPr>
          <w:rFonts w:ascii="Arial" w:eastAsia="Source Sans Pro" w:hAnsi="Arial" w:cs="Arial"/>
          <w:sz w:val="22"/>
          <w:szCs w:val="22"/>
        </w:rPr>
        <w:t xml:space="preserve"> opinie te są weryfikowane przez Właściciela zgodnie z zasadami opisanymi w §3.</w:t>
      </w:r>
    </w:p>
    <w:p w14:paraId="6E273EE4" w14:textId="456A74D6" w:rsidR="00D25A63" w:rsidRPr="004E4C96" w:rsidRDefault="008E1DBA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>2) Dodatkowo, W</w:t>
      </w:r>
      <w:r w:rsidR="009A790C" w:rsidRPr="004E4C96">
        <w:rPr>
          <w:rFonts w:ascii="Arial" w:eastAsia="Source Sans Pro" w:hAnsi="Arial" w:cs="Arial"/>
          <w:sz w:val="22"/>
          <w:szCs w:val="22"/>
        </w:rPr>
        <w:t xml:space="preserve">łaściciel Serwisu umożliwia </w:t>
      </w:r>
      <w:r w:rsidR="00195361" w:rsidRPr="004E4C96">
        <w:rPr>
          <w:rFonts w:ascii="Arial" w:eastAsia="Source Sans Pro" w:hAnsi="Arial" w:cs="Arial"/>
          <w:sz w:val="22"/>
          <w:szCs w:val="22"/>
        </w:rPr>
        <w:t xml:space="preserve">Użytkownikom platformy Facebook dodawanie Opinii z wykorzystaniem udostępnionej na platformie funkcjonalności „OPINIE”/”RECENZJE”. </w:t>
      </w:r>
      <w:r w:rsidRPr="004E4C96">
        <w:rPr>
          <w:rFonts w:ascii="Arial" w:eastAsia="Source Sans Pro" w:hAnsi="Arial" w:cs="Arial"/>
          <w:sz w:val="22"/>
          <w:szCs w:val="22"/>
        </w:rPr>
        <w:t xml:space="preserve">W takim przypadku, </w:t>
      </w:r>
      <w:r w:rsidR="00D25A63" w:rsidRPr="004E4C96">
        <w:rPr>
          <w:rFonts w:ascii="Arial" w:eastAsia="Source Sans Pro" w:hAnsi="Arial" w:cs="Arial"/>
          <w:sz w:val="22"/>
          <w:szCs w:val="22"/>
        </w:rPr>
        <w:t xml:space="preserve">publikowane są </w:t>
      </w:r>
      <w:r w:rsidR="00D25A63" w:rsidRPr="004E4C96">
        <w:rPr>
          <w:rFonts w:ascii="Arial" w:eastAsia="Times New Roman" w:hAnsi="Arial" w:cs="Arial"/>
          <w:sz w:val="22"/>
          <w:szCs w:val="22"/>
        </w:rPr>
        <w:t>wszystkie Opinie, zarówno pozytywne, jak i negatywne.</w:t>
      </w:r>
    </w:p>
    <w:p w14:paraId="38D5B539" w14:textId="03CD69B2" w:rsidR="006B5A5E" w:rsidRPr="004E4C96" w:rsidRDefault="00D25A63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 xml:space="preserve">3) </w:t>
      </w:r>
      <w:r w:rsidR="00B34ABD" w:rsidRPr="004E4C96">
        <w:rPr>
          <w:rFonts w:ascii="Arial" w:eastAsia="Times New Roman" w:hAnsi="Arial" w:cs="Arial"/>
          <w:sz w:val="22"/>
          <w:szCs w:val="22"/>
        </w:rPr>
        <w:t xml:space="preserve">Z uwagi na to, że zasady publikowania opinii </w:t>
      </w:r>
      <w:r w:rsidR="008E1DBA" w:rsidRPr="004E4C96">
        <w:rPr>
          <w:rFonts w:ascii="Arial" w:eastAsia="Source Sans Pro" w:hAnsi="Arial" w:cs="Arial"/>
          <w:sz w:val="22"/>
          <w:szCs w:val="22"/>
        </w:rPr>
        <w:t xml:space="preserve">z wykorzystaniem funkcjonalności „OPINIE”/”RECENZJE” </w:t>
      </w:r>
      <w:r w:rsidR="00B34ABD" w:rsidRPr="004E4C96">
        <w:rPr>
          <w:rFonts w:ascii="Arial" w:eastAsia="Times New Roman" w:hAnsi="Arial" w:cs="Arial"/>
          <w:sz w:val="22"/>
          <w:szCs w:val="22"/>
        </w:rPr>
        <w:t xml:space="preserve">są </w:t>
      </w:r>
      <w:r w:rsidR="0014642F" w:rsidRPr="004E4C96">
        <w:rPr>
          <w:rFonts w:ascii="Arial" w:eastAsia="Times New Roman" w:hAnsi="Arial" w:cs="Arial"/>
          <w:sz w:val="22"/>
          <w:szCs w:val="22"/>
        </w:rPr>
        <w:t xml:space="preserve">uregulowane w </w:t>
      </w:r>
      <w:r w:rsidR="005A355B" w:rsidRPr="004E4C96">
        <w:rPr>
          <w:rFonts w:ascii="Arial" w:eastAsia="Times New Roman" w:hAnsi="Arial" w:cs="Arial"/>
          <w:sz w:val="22"/>
          <w:szCs w:val="22"/>
        </w:rPr>
        <w:t>Standardach społeczności p</w:t>
      </w:r>
      <w:r w:rsidR="0014642F" w:rsidRPr="004E4C96">
        <w:rPr>
          <w:rFonts w:ascii="Arial" w:eastAsia="Times New Roman" w:hAnsi="Arial" w:cs="Arial"/>
          <w:sz w:val="22"/>
          <w:szCs w:val="22"/>
        </w:rPr>
        <w:t>latformy Facebook</w:t>
      </w:r>
      <w:r w:rsidR="005A355B" w:rsidRPr="004E4C96">
        <w:rPr>
          <w:rFonts w:ascii="Arial" w:eastAsia="Times New Roman" w:hAnsi="Arial" w:cs="Arial"/>
          <w:sz w:val="22"/>
          <w:szCs w:val="22"/>
        </w:rPr>
        <w:t xml:space="preserve"> </w:t>
      </w:r>
      <w:hyperlink r:id="rId8" w:history="1">
        <w:r w:rsidR="005A355B" w:rsidRPr="004E4C96">
          <w:rPr>
            <w:rStyle w:val="Hipercze"/>
            <w:rFonts w:ascii="Arial" w:eastAsia="Times New Roman" w:hAnsi="Arial" w:cs="Arial"/>
            <w:color w:val="auto"/>
            <w:sz w:val="22"/>
            <w:szCs w:val="22"/>
          </w:rPr>
          <w:t>[LINK]</w:t>
        </w:r>
        <w:r w:rsidR="0014642F" w:rsidRPr="004E4C96">
          <w:rPr>
            <w:rStyle w:val="Hipercze"/>
            <w:rFonts w:ascii="Arial" w:eastAsia="Times New Roman" w:hAnsi="Arial" w:cs="Arial"/>
            <w:color w:val="auto"/>
            <w:sz w:val="22"/>
            <w:szCs w:val="22"/>
          </w:rPr>
          <w:t>,</w:t>
        </w:r>
      </w:hyperlink>
      <w:r w:rsidR="0014642F" w:rsidRPr="004E4C96">
        <w:rPr>
          <w:rFonts w:ascii="Arial" w:eastAsia="Times New Roman" w:hAnsi="Arial" w:cs="Arial"/>
          <w:sz w:val="22"/>
          <w:szCs w:val="22"/>
        </w:rPr>
        <w:t xml:space="preserve"> a </w:t>
      </w:r>
      <w:r w:rsidR="00DD175A" w:rsidRPr="004E4C96">
        <w:rPr>
          <w:rFonts w:ascii="Arial" w:eastAsia="Source Sans Pro" w:hAnsi="Arial" w:cs="Arial"/>
          <w:sz w:val="22"/>
          <w:szCs w:val="22"/>
        </w:rPr>
        <w:t xml:space="preserve">Właściciel Serwisu nie ma </w:t>
      </w:r>
      <w:r w:rsidR="00D3666A" w:rsidRPr="004E4C96">
        <w:rPr>
          <w:rFonts w:ascii="Arial" w:eastAsia="Source Sans Pro" w:hAnsi="Arial" w:cs="Arial"/>
          <w:sz w:val="22"/>
          <w:szCs w:val="22"/>
        </w:rPr>
        <w:t xml:space="preserve">na nie wpływu, </w:t>
      </w:r>
      <w:r w:rsidR="00B34ABD" w:rsidRPr="004E4C96">
        <w:rPr>
          <w:rFonts w:ascii="Arial" w:eastAsia="Source Sans Pro" w:hAnsi="Arial" w:cs="Arial"/>
          <w:sz w:val="22"/>
          <w:szCs w:val="22"/>
        </w:rPr>
        <w:t xml:space="preserve">Opinie publikowane </w:t>
      </w:r>
      <w:r w:rsidR="00D3666A" w:rsidRPr="004E4C96">
        <w:rPr>
          <w:rFonts w:ascii="Arial" w:eastAsia="Source Sans Pro" w:hAnsi="Arial" w:cs="Arial"/>
          <w:sz w:val="22"/>
          <w:szCs w:val="22"/>
        </w:rPr>
        <w:t xml:space="preserve">samodzielnie przez Użytkowników </w:t>
      </w:r>
      <w:r w:rsidR="00B34ABD" w:rsidRPr="004E4C96">
        <w:rPr>
          <w:rFonts w:ascii="Arial" w:eastAsia="Source Sans Pro" w:hAnsi="Arial" w:cs="Arial"/>
          <w:sz w:val="22"/>
          <w:szCs w:val="22"/>
        </w:rPr>
        <w:t>na platformie Facebook nie są przez niego weryfikowane.</w:t>
      </w:r>
      <w:r w:rsidR="00065F81" w:rsidRPr="004E4C96">
        <w:rPr>
          <w:rFonts w:ascii="Arial" w:eastAsia="Source Sans Pro" w:hAnsi="Arial" w:cs="Arial"/>
          <w:sz w:val="22"/>
          <w:szCs w:val="22"/>
        </w:rPr>
        <w:t xml:space="preserve"> </w:t>
      </w:r>
      <w:r w:rsidR="00B34ABD" w:rsidRPr="004E4C96">
        <w:rPr>
          <w:rFonts w:ascii="Arial" w:eastAsia="Source Sans Pro" w:hAnsi="Arial" w:cs="Arial"/>
          <w:sz w:val="22"/>
          <w:szCs w:val="22"/>
        </w:rPr>
        <w:t xml:space="preserve">Niezależnie od tego, w przypadku </w:t>
      </w:r>
      <w:r w:rsidR="005A355B" w:rsidRPr="004E4C96">
        <w:rPr>
          <w:rFonts w:ascii="Arial" w:eastAsia="Source Sans Pro" w:hAnsi="Arial" w:cs="Arial"/>
          <w:sz w:val="22"/>
          <w:szCs w:val="22"/>
        </w:rPr>
        <w:t>gdy opinie te naruszają Standardy społeczno</w:t>
      </w:r>
      <w:r w:rsidR="00D3666A" w:rsidRPr="004E4C96">
        <w:rPr>
          <w:rFonts w:ascii="Arial" w:eastAsia="Source Sans Pro" w:hAnsi="Arial" w:cs="Arial"/>
          <w:sz w:val="22"/>
          <w:szCs w:val="22"/>
        </w:rPr>
        <w:t>ści Facebook, Właściciel Serwisu podejmie kroki w celu zgłoszenia naruszenia zgodnie z procedurą przewidzianą</w:t>
      </w:r>
      <w:r w:rsidR="00CF7A72" w:rsidRPr="004E4C96">
        <w:rPr>
          <w:rFonts w:ascii="Arial" w:eastAsia="Source Sans Pro" w:hAnsi="Arial" w:cs="Arial"/>
          <w:sz w:val="22"/>
          <w:szCs w:val="22"/>
        </w:rPr>
        <w:t xml:space="preserve"> </w:t>
      </w:r>
      <w:r w:rsidR="008E1DBA" w:rsidRPr="004E4C96">
        <w:rPr>
          <w:rFonts w:ascii="Arial" w:eastAsia="Source Sans Pro" w:hAnsi="Arial" w:cs="Arial"/>
          <w:sz w:val="22"/>
          <w:szCs w:val="22"/>
        </w:rPr>
        <w:t>w ramach Platformy</w:t>
      </w:r>
      <w:r w:rsidR="00D3666A" w:rsidRPr="004E4C96">
        <w:rPr>
          <w:rFonts w:ascii="Arial" w:eastAsia="Source Sans Pro" w:hAnsi="Arial" w:cs="Arial"/>
          <w:sz w:val="22"/>
          <w:szCs w:val="22"/>
        </w:rPr>
        <w:t>.</w:t>
      </w:r>
      <w:r w:rsidR="00D2081D" w:rsidRPr="004E4C96">
        <w:rPr>
          <w:rFonts w:ascii="Arial" w:eastAsia="Source Sans Pro" w:hAnsi="Arial" w:cs="Arial"/>
          <w:sz w:val="22"/>
          <w:szCs w:val="22"/>
        </w:rPr>
        <w:t xml:space="preserve"> </w:t>
      </w:r>
    </w:p>
    <w:p w14:paraId="3C6A313A" w14:textId="2A4F2FF1" w:rsidR="005D7BED" w:rsidRPr="004E4C96" w:rsidRDefault="008E1DBA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Style w:val="Odwoaniedokomentarza"/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>4</w:t>
      </w:r>
      <w:r w:rsidR="006B5A5E" w:rsidRPr="004E4C96">
        <w:rPr>
          <w:rFonts w:ascii="Arial" w:eastAsia="Source Sans Pro" w:hAnsi="Arial" w:cs="Arial"/>
          <w:sz w:val="22"/>
          <w:szCs w:val="22"/>
        </w:rPr>
        <w:t>) Właściciel Serwisu nie korzysta z Opinii sponsorowanych</w:t>
      </w:r>
    </w:p>
    <w:p w14:paraId="00AB5664" w14:textId="70DA81BD" w:rsidR="005D7BED" w:rsidRPr="004E4C96" w:rsidRDefault="00571E26" w:rsidP="00C566E2">
      <w:pPr>
        <w:pStyle w:val="Nagwek1"/>
        <w:spacing w:line="360" w:lineRule="auto"/>
        <w:jc w:val="both"/>
        <w:rPr>
          <w:rStyle w:val="Odwoaniedokomentarza"/>
          <w:rFonts w:ascii="Arial" w:hAnsi="Arial" w:cs="Arial"/>
          <w:b/>
          <w:bCs/>
          <w:color w:val="auto"/>
          <w:sz w:val="22"/>
          <w:szCs w:val="22"/>
        </w:rPr>
      </w:pPr>
      <w:r w:rsidRPr="004E4C96">
        <w:rPr>
          <w:rStyle w:val="Odwoaniedokomentarza"/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r w:rsidR="005D7BED" w:rsidRPr="004E4C96">
        <w:rPr>
          <w:rStyle w:val="Odwoaniedokomentarza"/>
          <w:rFonts w:ascii="Arial" w:hAnsi="Arial" w:cs="Arial"/>
          <w:b/>
          <w:bCs/>
          <w:color w:val="auto"/>
          <w:sz w:val="22"/>
          <w:szCs w:val="22"/>
        </w:rPr>
        <w:t xml:space="preserve">Opinie </w:t>
      </w:r>
      <w:r w:rsidRPr="004E4C96">
        <w:rPr>
          <w:rStyle w:val="Odwoaniedokomentarza"/>
          <w:rFonts w:ascii="Arial" w:hAnsi="Arial" w:cs="Arial"/>
          <w:b/>
          <w:bCs/>
          <w:color w:val="auto"/>
          <w:sz w:val="22"/>
          <w:szCs w:val="22"/>
        </w:rPr>
        <w:t>w Wizytówce Google</w:t>
      </w:r>
      <w:r w:rsidR="005D7BED" w:rsidRPr="004E4C96">
        <w:rPr>
          <w:rStyle w:val="Odwoaniedokomentarza"/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18267AA8" w14:textId="013643A6" w:rsidR="00DC21FC" w:rsidRPr="004E4C96" w:rsidRDefault="00DC21FC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>1</w:t>
      </w:r>
      <w:r w:rsidR="003D057C" w:rsidRPr="004E4C96">
        <w:rPr>
          <w:rFonts w:ascii="Arial" w:eastAsia="Source Sans Pro" w:hAnsi="Arial" w:cs="Arial"/>
          <w:sz w:val="22"/>
          <w:szCs w:val="22"/>
        </w:rPr>
        <w:t>)</w:t>
      </w:r>
      <w:r w:rsidRPr="004E4C96">
        <w:rPr>
          <w:rFonts w:ascii="Arial" w:eastAsia="Source Sans Pro" w:hAnsi="Arial" w:cs="Arial"/>
          <w:sz w:val="22"/>
          <w:szCs w:val="22"/>
        </w:rPr>
        <w:t xml:space="preserve"> </w:t>
      </w:r>
      <w:r w:rsidR="00571E26" w:rsidRPr="004E4C96">
        <w:rPr>
          <w:rFonts w:ascii="Arial" w:eastAsia="Source Sans Pro" w:hAnsi="Arial" w:cs="Arial"/>
          <w:sz w:val="22"/>
          <w:szCs w:val="22"/>
        </w:rPr>
        <w:t xml:space="preserve">Właściciel Serwisu umożliwia dodawanie Opinii z wykorzystaniem funkcjonalności </w:t>
      </w:r>
      <w:r w:rsidRPr="004E4C96">
        <w:rPr>
          <w:rFonts w:ascii="Arial" w:eastAsia="Source Sans Pro" w:hAnsi="Arial" w:cs="Arial"/>
          <w:sz w:val="22"/>
          <w:szCs w:val="22"/>
        </w:rPr>
        <w:t xml:space="preserve">dodawania opinii dostępnej w ramach Wizytówki Google. </w:t>
      </w:r>
    </w:p>
    <w:p w14:paraId="2EB0BDE9" w14:textId="0C27C729" w:rsidR="00571E26" w:rsidRPr="004E4C96" w:rsidRDefault="00DC21FC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>2</w:t>
      </w:r>
      <w:r w:rsidR="003D057C" w:rsidRPr="004E4C96">
        <w:rPr>
          <w:rFonts w:ascii="Arial" w:eastAsia="Source Sans Pro" w:hAnsi="Arial" w:cs="Arial"/>
          <w:sz w:val="22"/>
          <w:szCs w:val="22"/>
        </w:rPr>
        <w:t>)</w:t>
      </w:r>
      <w:r w:rsidRPr="004E4C96">
        <w:rPr>
          <w:rFonts w:ascii="Arial" w:eastAsia="Source Sans Pro" w:hAnsi="Arial" w:cs="Arial"/>
          <w:sz w:val="22"/>
          <w:szCs w:val="22"/>
        </w:rPr>
        <w:t xml:space="preserve"> W ramach Wizytówki Google </w:t>
      </w:r>
      <w:r w:rsidR="00571E26" w:rsidRPr="004E4C96">
        <w:rPr>
          <w:rFonts w:ascii="Arial" w:eastAsia="Source Sans Pro" w:hAnsi="Arial" w:cs="Arial"/>
          <w:sz w:val="22"/>
          <w:szCs w:val="22"/>
        </w:rPr>
        <w:t xml:space="preserve">publikowane są </w:t>
      </w:r>
      <w:r w:rsidR="00571E26" w:rsidRPr="004E4C96">
        <w:rPr>
          <w:rFonts w:ascii="Arial" w:eastAsia="Times New Roman" w:hAnsi="Arial" w:cs="Arial"/>
          <w:sz w:val="22"/>
          <w:szCs w:val="22"/>
        </w:rPr>
        <w:t>wszystkie Opinie, zarówno pozytywne, jak i negatywne.</w:t>
      </w:r>
    </w:p>
    <w:p w14:paraId="6FED40A5" w14:textId="1F1CD5C5" w:rsidR="00112434" w:rsidRPr="004E4C96" w:rsidRDefault="00DC21FC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>3</w:t>
      </w:r>
      <w:r w:rsidR="003D057C" w:rsidRPr="004E4C96">
        <w:rPr>
          <w:rFonts w:ascii="Arial" w:eastAsia="Times New Roman" w:hAnsi="Arial" w:cs="Arial"/>
          <w:sz w:val="22"/>
          <w:szCs w:val="22"/>
        </w:rPr>
        <w:t>)</w:t>
      </w:r>
      <w:r w:rsidRPr="004E4C96">
        <w:rPr>
          <w:rFonts w:ascii="Arial" w:eastAsia="Times New Roman" w:hAnsi="Arial" w:cs="Arial"/>
          <w:sz w:val="22"/>
          <w:szCs w:val="22"/>
        </w:rPr>
        <w:t xml:space="preserve"> </w:t>
      </w:r>
      <w:r w:rsidR="00571E26" w:rsidRPr="004E4C96">
        <w:rPr>
          <w:rFonts w:ascii="Arial" w:eastAsia="Times New Roman" w:hAnsi="Arial" w:cs="Arial"/>
          <w:sz w:val="22"/>
          <w:szCs w:val="22"/>
        </w:rPr>
        <w:t xml:space="preserve">Z uwagi na to, że zasady publikowania opinii </w:t>
      </w:r>
      <w:r w:rsidR="00112434" w:rsidRPr="004E4C96">
        <w:rPr>
          <w:rFonts w:ascii="Arial" w:eastAsia="Times New Roman" w:hAnsi="Arial" w:cs="Arial"/>
          <w:sz w:val="22"/>
          <w:szCs w:val="22"/>
        </w:rPr>
        <w:t xml:space="preserve">w ramach Wizytówki Google </w:t>
      </w:r>
      <w:r w:rsidR="00571E26" w:rsidRPr="004E4C96">
        <w:rPr>
          <w:rFonts w:ascii="Arial" w:eastAsia="Times New Roman" w:hAnsi="Arial" w:cs="Arial"/>
          <w:sz w:val="22"/>
          <w:szCs w:val="22"/>
        </w:rPr>
        <w:t xml:space="preserve">są uregulowane </w:t>
      </w:r>
      <w:r w:rsidR="00112434" w:rsidRPr="004E4C96">
        <w:rPr>
          <w:rFonts w:ascii="Arial" w:eastAsia="Times New Roman" w:hAnsi="Arial" w:cs="Arial"/>
          <w:sz w:val="22"/>
          <w:szCs w:val="22"/>
        </w:rPr>
        <w:t xml:space="preserve">w Polityce </w:t>
      </w:r>
      <w:r w:rsidR="003D057C" w:rsidRPr="004E4C96">
        <w:rPr>
          <w:rFonts w:ascii="Arial" w:eastAsia="Times New Roman" w:hAnsi="Arial" w:cs="Arial"/>
          <w:sz w:val="22"/>
          <w:szCs w:val="22"/>
        </w:rPr>
        <w:t xml:space="preserve">Google </w:t>
      </w:r>
    </w:p>
    <w:p w14:paraId="4D725C53" w14:textId="09E3A5B7" w:rsidR="00571E26" w:rsidRPr="004E4C96" w:rsidRDefault="003D057C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E4C96">
        <w:rPr>
          <w:rFonts w:ascii="Arial" w:eastAsia="Times New Roman" w:hAnsi="Arial" w:cs="Arial"/>
          <w:sz w:val="22"/>
          <w:szCs w:val="22"/>
        </w:rPr>
        <w:t>Treści publikowanych przez Użytkowników Map Google [</w:t>
      </w:r>
      <w:hyperlink r:id="rId9" w:anchor="topic=7422769" w:history="1">
        <w:r w:rsidRPr="004E4C96">
          <w:rPr>
            <w:rStyle w:val="Hipercze"/>
            <w:rFonts w:ascii="Arial" w:eastAsia="Times New Roman" w:hAnsi="Arial" w:cs="Arial"/>
            <w:color w:val="auto"/>
            <w:sz w:val="22"/>
            <w:szCs w:val="22"/>
          </w:rPr>
          <w:t>LINK]</w:t>
        </w:r>
      </w:hyperlink>
      <w:r w:rsidRPr="004E4C96">
        <w:rPr>
          <w:rFonts w:ascii="Arial" w:eastAsia="Times New Roman" w:hAnsi="Arial" w:cs="Arial"/>
          <w:sz w:val="22"/>
          <w:szCs w:val="22"/>
        </w:rPr>
        <w:t xml:space="preserve">, </w:t>
      </w:r>
      <w:r w:rsidR="00571E26" w:rsidRPr="004E4C96">
        <w:rPr>
          <w:rFonts w:ascii="Arial" w:eastAsia="Times New Roman" w:hAnsi="Arial" w:cs="Arial"/>
          <w:sz w:val="22"/>
          <w:szCs w:val="22"/>
        </w:rPr>
        <w:t xml:space="preserve">a </w:t>
      </w:r>
      <w:r w:rsidR="00571E26" w:rsidRPr="004E4C96">
        <w:rPr>
          <w:rFonts w:ascii="Arial" w:eastAsia="Source Sans Pro" w:hAnsi="Arial" w:cs="Arial"/>
          <w:sz w:val="22"/>
          <w:szCs w:val="22"/>
        </w:rPr>
        <w:t xml:space="preserve">Właściciel Serwisu nie ma na nie wpływu, Opinie publikowane samodzielnie przez Użytkowników </w:t>
      </w:r>
      <w:r w:rsidRPr="004E4C96">
        <w:rPr>
          <w:rFonts w:ascii="Arial" w:eastAsia="Source Sans Pro" w:hAnsi="Arial" w:cs="Arial"/>
          <w:sz w:val="22"/>
          <w:szCs w:val="22"/>
        </w:rPr>
        <w:t>w ramach Wizytówki Google</w:t>
      </w:r>
      <w:r w:rsidR="00571E26" w:rsidRPr="004E4C96">
        <w:rPr>
          <w:rFonts w:ascii="Arial" w:eastAsia="Source Sans Pro" w:hAnsi="Arial" w:cs="Arial"/>
          <w:sz w:val="22"/>
          <w:szCs w:val="22"/>
        </w:rPr>
        <w:t xml:space="preserve"> nie są przez niego weryfikowane. Niezależnie od tego, w przypadku gdy opinie te naruszają </w:t>
      </w:r>
      <w:r w:rsidRPr="004E4C96">
        <w:rPr>
          <w:rFonts w:ascii="Arial" w:eastAsia="Source Sans Pro" w:hAnsi="Arial" w:cs="Arial"/>
          <w:sz w:val="22"/>
          <w:szCs w:val="22"/>
        </w:rPr>
        <w:t>zasady określone w Polityce Google</w:t>
      </w:r>
      <w:r w:rsidR="00571E26" w:rsidRPr="004E4C96">
        <w:rPr>
          <w:rFonts w:ascii="Arial" w:eastAsia="Source Sans Pro" w:hAnsi="Arial" w:cs="Arial"/>
          <w:sz w:val="22"/>
          <w:szCs w:val="22"/>
        </w:rPr>
        <w:t xml:space="preserve">, Właściciel Serwisu podejmie kroki w celu zgłoszenia naruszenia zgodnie z procedurą przewidzianą w ramach Platformy. </w:t>
      </w:r>
    </w:p>
    <w:p w14:paraId="550C342D" w14:textId="5CF1B783" w:rsidR="005D7BED" w:rsidRPr="004E4C96" w:rsidRDefault="00571E26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r w:rsidRPr="004E4C96">
        <w:rPr>
          <w:rFonts w:ascii="Arial" w:eastAsia="Source Sans Pro" w:hAnsi="Arial" w:cs="Arial"/>
          <w:sz w:val="22"/>
          <w:szCs w:val="22"/>
        </w:rPr>
        <w:t>4) Właściciel Serwisu nie korzysta z Opinii sponsorowanych</w:t>
      </w:r>
    </w:p>
    <w:p w14:paraId="6DADEB1E" w14:textId="77777777" w:rsidR="005D7BED" w:rsidRPr="004E4C96" w:rsidRDefault="005D7BED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5C9F3209" w14:textId="53B3309E" w:rsidR="006817F2" w:rsidRPr="004E4C96" w:rsidRDefault="006817F2" w:rsidP="00C566E2">
      <w:pPr>
        <w:pStyle w:val="Nagwek2"/>
        <w:spacing w:line="360" w:lineRule="auto"/>
        <w:jc w:val="both"/>
        <w:rPr>
          <w:rFonts w:ascii="Arial" w:eastAsia="Source Sans Pro" w:hAnsi="Arial" w:cs="Arial"/>
          <w:b/>
          <w:bCs/>
          <w:color w:val="auto"/>
          <w:sz w:val="24"/>
          <w:szCs w:val="24"/>
        </w:rPr>
      </w:pPr>
      <w:r w:rsidRPr="004E4C96">
        <w:rPr>
          <w:rFonts w:ascii="Arial" w:eastAsia="Source Sans Pro" w:hAnsi="Arial" w:cs="Arial"/>
          <w:b/>
          <w:bCs/>
          <w:color w:val="auto"/>
          <w:sz w:val="24"/>
          <w:szCs w:val="24"/>
        </w:rPr>
        <w:t>§4 Masz dodatkowe pytania?</w:t>
      </w:r>
    </w:p>
    <w:p w14:paraId="2C84C4D8" w14:textId="248A47CC" w:rsidR="00C566E2" w:rsidRPr="004E4C96" w:rsidRDefault="00C566E2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  <w:bookmarkStart w:id="0" w:name="_Hlk155093796"/>
      <w:r w:rsidRPr="004E4C96">
        <w:rPr>
          <w:rFonts w:ascii="Arial" w:eastAsia="Source Sans Pro" w:hAnsi="Arial" w:cs="Arial"/>
          <w:sz w:val="22"/>
          <w:szCs w:val="22"/>
        </w:rPr>
        <w:t xml:space="preserve">Jeśli po zapoznaniu się z zasadami publikowania i weryfikowania opinii, pojawiły się dodatkowe pytania, z przyjemnością na nie odpowiemy. W tym celu napisz do nas na adres: </w:t>
      </w:r>
      <w:r w:rsidR="00401ACC" w:rsidRPr="004E4C96">
        <w:rPr>
          <w:rFonts w:ascii="Arial" w:eastAsia="Source Sans Pro" w:hAnsi="Arial" w:cs="Arial"/>
          <w:sz w:val="22"/>
          <w:szCs w:val="22"/>
        </w:rPr>
        <w:t>biuro@goldenglish.pl</w:t>
      </w:r>
    </w:p>
    <w:p w14:paraId="36702616" w14:textId="6DD89FC8" w:rsidR="00C566E2" w:rsidRPr="004E4C96" w:rsidRDefault="00C566E2" w:rsidP="00C566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Arial" w:hAnsi="Arial" w:cs="Arial"/>
        </w:rPr>
      </w:pPr>
      <w:r w:rsidRPr="004E4C96">
        <w:rPr>
          <w:rFonts w:ascii="Arial" w:hAnsi="Arial" w:cs="Arial"/>
          <w:sz w:val="18"/>
          <w:szCs w:val="18"/>
        </w:rPr>
        <w:lastRenderedPageBreak/>
        <w:t>Polityka opinii jest objęta prawami autorskimi. Kopiowanie oraz rozpowszechnianie Polityki prywatności bez zgody Właściciela Serwisu jest zabronione i może podlegać odpowiedzialności zarówno karnej jak i cywilnej</w:t>
      </w:r>
    </w:p>
    <w:p w14:paraId="4EF7A046" w14:textId="77777777" w:rsidR="00C566E2" w:rsidRPr="004E4C96" w:rsidRDefault="00C566E2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4D3BEA10" w14:textId="77777777" w:rsidR="009E405A" w:rsidRPr="004E4C96" w:rsidRDefault="009E405A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2B041C41" w14:textId="77777777" w:rsidR="009E405A" w:rsidRPr="004E4C96" w:rsidRDefault="009E405A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sz w:val="22"/>
          <w:szCs w:val="22"/>
        </w:rPr>
      </w:pPr>
    </w:p>
    <w:p w14:paraId="03F75758" w14:textId="5DA37124" w:rsidR="00B61C21" w:rsidRPr="004E4C96" w:rsidRDefault="00B61C21" w:rsidP="00C566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Source Sans Pro" w:hAnsi="Arial" w:cs="Arial"/>
          <w:b/>
          <w:bCs/>
          <w:sz w:val="22"/>
          <w:szCs w:val="22"/>
          <w:u w:val="single"/>
        </w:rPr>
      </w:pPr>
      <w:r w:rsidRPr="004E4C96">
        <w:rPr>
          <w:rFonts w:ascii="Arial" w:eastAsia="Source Sans Pro" w:hAnsi="Arial" w:cs="Arial"/>
          <w:b/>
          <w:bCs/>
          <w:sz w:val="22"/>
          <w:szCs w:val="22"/>
          <w:u w:val="single"/>
        </w:rPr>
        <w:t>Data publikacji:</w:t>
      </w:r>
      <w:r w:rsidR="00A910E9" w:rsidRPr="004E4C96">
        <w:rPr>
          <w:rFonts w:ascii="Arial" w:eastAsia="Source Sans Pro" w:hAnsi="Arial" w:cs="Arial"/>
          <w:b/>
          <w:bCs/>
          <w:sz w:val="22"/>
          <w:szCs w:val="22"/>
          <w:u w:val="single"/>
        </w:rPr>
        <w:t xml:space="preserve"> 21.08.2024</w:t>
      </w:r>
    </w:p>
    <w:p w14:paraId="3CB8C20C" w14:textId="77777777" w:rsidR="003F2E79" w:rsidRPr="004E4C96" w:rsidRDefault="003F2E79" w:rsidP="00C566E2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Source Sans Pro" w:hAnsi="Arial" w:cs="Arial"/>
          <w:sz w:val="22"/>
          <w:szCs w:val="22"/>
        </w:rPr>
      </w:pPr>
    </w:p>
    <w:sectPr w:rsidR="003F2E79" w:rsidRPr="004E4C96" w:rsidSect="005F243E">
      <w:headerReference w:type="default" r:id="rId10"/>
      <w:pgSz w:w="14175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8FFB0" w14:textId="77777777" w:rsidR="00FD4028" w:rsidRDefault="00FD4028">
      <w:r>
        <w:separator/>
      </w:r>
    </w:p>
  </w:endnote>
  <w:endnote w:type="continuationSeparator" w:id="0">
    <w:p w14:paraId="0C59C1B0" w14:textId="77777777" w:rsidR="00FD4028" w:rsidRDefault="00FD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53D0A" w14:textId="77777777" w:rsidR="00FD4028" w:rsidRDefault="00FD4028">
      <w:r>
        <w:separator/>
      </w:r>
    </w:p>
  </w:footnote>
  <w:footnote w:type="continuationSeparator" w:id="0">
    <w:p w14:paraId="2471F6A1" w14:textId="77777777" w:rsidR="00FD4028" w:rsidRDefault="00FD4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BB977" w14:textId="77777777" w:rsidR="003D7E7E" w:rsidRPr="006127FD" w:rsidRDefault="003D7E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360"/>
      <w:rPr>
        <w:rFonts w:ascii="Source Sans Pro" w:eastAsia="Source Sans Pro" w:hAnsi="Source Sans Pro" w:cs="Source Sans Pro"/>
        <w:color w:val="00206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0214"/>
    <w:multiLevelType w:val="hybridMultilevel"/>
    <w:tmpl w:val="8F46158C"/>
    <w:lvl w:ilvl="0" w:tplc="FC7EF70E">
      <w:start w:val="1"/>
      <w:numFmt w:val="decimal"/>
      <w:lvlText w:val="%1."/>
      <w:lvlJc w:val="left"/>
      <w:pPr>
        <w:ind w:left="360" w:hanging="360"/>
      </w:pPr>
      <w:rPr>
        <w:rFonts w:eastAsia="Source Sans Pro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4447A"/>
    <w:multiLevelType w:val="hybridMultilevel"/>
    <w:tmpl w:val="232A7A68"/>
    <w:lvl w:ilvl="0" w:tplc="819EEB10">
      <w:start w:val="1"/>
      <w:numFmt w:val="decimal"/>
      <w:lvlText w:val="%1."/>
      <w:lvlJc w:val="left"/>
      <w:pPr>
        <w:ind w:left="720" w:hanging="360"/>
      </w:pPr>
      <w:rPr>
        <w:rFonts w:ascii="Arial" w:eastAsia="Source Sans Pro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C1C"/>
    <w:multiLevelType w:val="multilevel"/>
    <w:tmpl w:val="ADC02DD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5A2935"/>
    <w:multiLevelType w:val="multilevel"/>
    <w:tmpl w:val="FC7A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B94F3A"/>
    <w:multiLevelType w:val="hybridMultilevel"/>
    <w:tmpl w:val="BA527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27585"/>
    <w:multiLevelType w:val="hybridMultilevel"/>
    <w:tmpl w:val="6F322C76"/>
    <w:lvl w:ilvl="0" w:tplc="4D287F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969D8"/>
    <w:multiLevelType w:val="multilevel"/>
    <w:tmpl w:val="89306CD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5D043EF"/>
    <w:multiLevelType w:val="hybridMultilevel"/>
    <w:tmpl w:val="9D66D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659DB"/>
    <w:multiLevelType w:val="multilevel"/>
    <w:tmpl w:val="1766F1E0"/>
    <w:lvl w:ilvl="0">
      <w:start w:val="1"/>
      <w:numFmt w:val="lowerLetter"/>
      <w:lvlText w:val="%1)"/>
      <w:lvlJc w:val="left"/>
      <w:pPr>
        <w:ind w:left="120" w:hanging="360"/>
      </w:pPr>
      <w:rPr>
        <w:color w:val="auto"/>
        <w:sz w:val="22"/>
        <w:szCs w:val="26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8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5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2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0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7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4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1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5880" w:hanging="360"/>
      </w:pPr>
      <w:rPr>
        <w:u w:val="none"/>
        <w:vertAlign w:val="baseline"/>
      </w:rPr>
    </w:lvl>
  </w:abstractNum>
  <w:abstractNum w:abstractNumId="9" w15:restartNumberingAfterBreak="0">
    <w:nsid w:val="28AC7862"/>
    <w:multiLevelType w:val="hybridMultilevel"/>
    <w:tmpl w:val="4C56E426"/>
    <w:lvl w:ilvl="0" w:tplc="1EA025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17F35"/>
    <w:multiLevelType w:val="hybridMultilevel"/>
    <w:tmpl w:val="52ACFC7C"/>
    <w:lvl w:ilvl="0" w:tplc="10A0165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301F1"/>
    <w:multiLevelType w:val="hybridMultilevel"/>
    <w:tmpl w:val="58366BB4"/>
    <w:lvl w:ilvl="0" w:tplc="A6BA980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81110"/>
    <w:multiLevelType w:val="multilevel"/>
    <w:tmpl w:val="7A08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E4ECB"/>
    <w:multiLevelType w:val="multilevel"/>
    <w:tmpl w:val="F90A84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20F43"/>
    <w:multiLevelType w:val="hybridMultilevel"/>
    <w:tmpl w:val="D5607B9E"/>
    <w:lvl w:ilvl="0" w:tplc="DE0C082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C30586"/>
    <w:multiLevelType w:val="multilevel"/>
    <w:tmpl w:val="4FA042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5D53915"/>
    <w:multiLevelType w:val="hybridMultilevel"/>
    <w:tmpl w:val="33E08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31A1A"/>
    <w:multiLevelType w:val="hybridMultilevel"/>
    <w:tmpl w:val="17F67924"/>
    <w:lvl w:ilvl="0" w:tplc="E83616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8A7E18"/>
    <w:multiLevelType w:val="hybridMultilevel"/>
    <w:tmpl w:val="5AC011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AC2922"/>
    <w:multiLevelType w:val="hybridMultilevel"/>
    <w:tmpl w:val="9606D5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412413"/>
    <w:multiLevelType w:val="hybridMultilevel"/>
    <w:tmpl w:val="44E80F12"/>
    <w:lvl w:ilvl="0" w:tplc="6DDC3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AF0172"/>
    <w:multiLevelType w:val="hybridMultilevel"/>
    <w:tmpl w:val="73E0D1F0"/>
    <w:lvl w:ilvl="0" w:tplc="813A1E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D46FB"/>
    <w:multiLevelType w:val="multilevel"/>
    <w:tmpl w:val="ADC02DD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C857AA5"/>
    <w:multiLevelType w:val="hybridMultilevel"/>
    <w:tmpl w:val="CD90B7E4"/>
    <w:lvl w:ilvl="0" w:tplc="27D475FE">
      <w:start w:val="1"/>
      <w:numFmt w:val="decimal"/>
      <w:lvlText w:val="%1)"/>
      <w:lvlJc w:val="left"/>
      <w:pPr>
        <w:ind w:left="720" w:hanging="360"/>
      </w:pPr>
    </w:lvl>
    <w:lvl w:ilvl="1" w:tplc="3282F838">
      <w:start w:val="1"/>
      <w:numFmt w:val="decimal"/>
      <w:lvlText w:val="%2)"/>
      <w:lvlJc w:val="left"/>
      <w:pPr>
        <w:ind w:left="720" w:hanging="360"/>
      </w:pPr>
    </w:lvl>
    <w:lvl w:ilvl="2" w:tplc="39C8FDA8">
      <w:start w:val="1"/>
      <w:numFmt w:val="decimal"/>
      <w:lvlText w:val="%3)"/>
      <w:lvlJc w:val="left"/>
      <w:pPr>
        <w:ind w:left="720" w:hanging="360"/>
      </w:pPr>
    </w:lvl>
    <w:lvl w:ilvl="3" w:tplc="D188CC6C">
      <w:start w:val="1"/>
      <w:numFmt w:val="decimal"/>
      <w:lvlText w:val="%4)"/>
      <w:lvlJc w:val="left"/>
      <w:pPr>
        <w:ind w:left="720" w:hanging="360"/>
      </w:pPr>
    </w:lvl>
    <w:lvl w:ilvl="4" w:tplc="E146CA1C">
      <w:start w:val="1"/>
      <w:numFmt w:val="decimal"/>
      <w:lvlText w:val="%5)"/>
      <w:lvlJc w:val="left"/>
      <w:pPr>
        <w:ind w:left="720" w:hanging="360"/>
      </w:pPr>
    </w:lvl>
    <w:lvl w:ilvl="5" w:tplc="3D5C7626">
      <w:start w:val="1"/>
      <w:numFmt w:val="decimal"/>
      <w:lvlText w:val="%6)"/>
      <w:lvlJc w:val="left"/>
      <w:pPr>
        <w:ind w:left="720" w:hanging="360"/>
      </w:pPr>
    </w:lvl>
    <w:lvl w:ilvl="6" w:tplc="110EBA28">
      <w:start w:val="1"/>
      <w:numFmt w:val="decimal"/>
      <w:lvlText w:val="%7)"/>
      <w:lvlJc w:val="left"/>
      <w:pPr>
        <w:ind w:left="720" w:hanging="360"/>
      </w:pPr>
    </w:lvl>
    <w:lvl w:ilvl="7" w:tplc="2FB817B6">
      <w:start w:val="1"/>
      <w:numFmt w:val="decimal"/>
      <w:lvlText w:val="%8)"/>
      <w:lvlJc w:val="left"/>
      <w:pPr>
        <w:ind w:left="720" w:hanging="360"/>
      </w:pPr>
    </w:lvl>
    <w:lvl w:ilvl="8" w:tplc="E3222D72">
      <w:start w:val="1"/>
      <w:numFmt w:val="decimal"/>
      <w:lvlText w:val="%9)"/>
      <w:lvlJc w:val="left"/>
      <w:pPr>
        <w:ind w:left="720" w:hanging="360"/>
      </w:pPr>
    </w:lvl>
  </w:abstractNum>
  <w:abstractNum w:abstractNumId="24" w15:restartNumberingAfterBreak="0">
    <w:nsid w:val="769215C9"/>
    <w:multiLevelType w:val="hybridMultilevel"/>
    <w:tmpl w:val="17F679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8D5638"/>
    <w:multiLevelType w:val="multilevel"/>
    <w:tmpl w:val="8358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4422F8"/>
    <w:multiLevelType w:val="hybridMultilevel"/>
    <w:tmpl w:val="07F002CE"/>
    <w:lvl w:ilvl="0" w:tplc="519E8FE0">
      <w:start w:val="1"/>
      <w:numFmt w:val="decimal"/>
      <w:lvlText w:val="%1."/>
      <w:lvlJc w:val="left"/>
      <w:pPr>
        <w:ind w:left="720" w:hanging="360"/>
      </w:pPr>
      <w:rPr>
        <w:rFonts w:eastAsia="Source Sans Pro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D1BFE"/>
    <w:multiLevelType w:val="hybridMultilevel"/>
    <w:tmpl w:val="358EEAF0"/>
    <w:lvl w:ilvl="0" w:tplc="A61038D0">
      <w:start w:val="1"/>
      <w:numFmt w:val="decimal"/>
      <w:lvlText w:val="%1)"/>
      <w:lvlJc w:val="left"/>
      <w:pPr>
        <w:ind w:left="1020" w:hanging="360"/>
      </w:pPr>
    </w:lvl>
    <w:lvl w:ilvl="1" w:tplc="F59CF2E0">
      <w:start w:val="1"/>
      <w:numFmt w:val="decimal"/>
      <w:lvlText w:val="%2)"/>
      <w:lvlJc w:val="left"/>
      <w:pPr>
        <w:ind w:left="1020" w:hanging="360"/>
      </w:pPr>
    </w:lvl>
    <w:lvl w:ilvl="2" w:tplc="1B10B074">
      <w:start w:val="1"/>
      <w:numFmt w:val="decimal"/>
      <w:lvlText w:val="%3)"/>
      <w:lvlJc w:val="left"/>
      <w:pPr>
        <w:ind w:left="1020" w:hanging="360"/>
      </w:pPr>
    </w:lvl>
    <w:lvl w:ilvl="3" w:tplc="E5FEBDEA">
      <w:start w:val="1"/>
      <w:numFmt w:val="decimal"/>
      <w:lvlText w:val="%4)"/>
      <w:lvlJc w:val="left"/>
      <w:pPr>
        <w:ind w:left="1020" w:hanging="360"/>
      </w:pPr>
    </w:lvl>
    <w:lvl w:ilvl="4" w:tplc="4CB89FDE">
      <w:start w:val="1"/>
      <w:numFmt w:val="decimal"/>
      <w:lvlText w:val="%5)"/>
      <w:lvlJc w:val="left"/>
      <w:pPr>
        <w:ind w:left="1020" w:hanging="360"/>
      </w:pPr>
    </w:lvl>
    <w:lvl w:ilvl="5" w:tplc="9148DF46">
      <w:start w:val="1"/>
      <w:numFmt w:val="decimal"/>
      <w:lvlText w:val="%6)"/>
      <w:lvlJc w:val="left"/>
      <w:pPr>
        <w:ind w:left="1020" w:hanging="360"/>
      </w:pPr>
    </w:lvl>
    <w:lvl w:ilvl="6" w:tplc="34C86548">
      <w:start w:val="1"/>
      <w:numFmt w:val="decimal"/>
      <w:lvlText w:val="%7)"/>
      <w:lvlJc w:val="left"/>
      <w:pPr>
        <w:ind w:left="1020" w:hanging="360"/>
      </w:pPr>
    </w:lvl>
    <w:lvl w:ilvl="7" w:tplc="F8043A9A">
      <w:start w:val="1"/>
      <w:numFmt w:val="decimal"/>
      <w:lvlText w:val="%8)"/>
      <w:lvlJc w:val="left"/>
      <w:pPr>
        <w:ind w:left="1020" w:hanging="360"/>
      </w:pPr>
    </w:lvl>
    <w:lvl w:ilvl="8" w:tplc="97E25D6E">
      <w:start w:val="1"/>
      <w:numFmt w:val="decimal"/>
      <w:lvlText w:val="%9)"/>
      <w:lvlJc w:val="left"/>
      <w:pPr>
        <w:ind w:left="1020" w:hanging="360"/>
      </w:pPr>
    </w:lvl>
  </w:abstractNum>
  <w:num w:numId="1" w16cid:durableId="51857215">
    <w:abstractNumId w:val="15"/>
  </w:num>
  <w:num w:numId="2" w16cid:durableId="1489394150">
    <w:abstractNumId w:val="8"/>
  </w:num>
  <w:num w:numId="3" w16cid:durableId="768087723">
    <w:abstractNumId w:val="14"/>
  </w:num>
  <w:num w:numId="4" w16cid:durableId="1591505771">
    <w:abstractNumId w:val="20"/>
  </w:num>
  <w:num w:numId="5" w16cid:durableId="1708414102">
    <w:abstractNumId w:val="9"/>
  </w:num>
  <w:num w:numId="6" w16cid:durableId="1777211715">
    <w:abstractNumId w:val="12"/>
  </w:num>
  <w:num w:numId="7" w16cid:durableId="892930484">
    <w:abstractNumId w:val="13"/>
  </w:num>
  <w:num w:numId="8" w16cid:durableId="823277450">
    <w:abstractNumId w:val="6"/>
  </w:num>
  <w:num w:numId="9" w16cid:durableId="332102939">
    <w:abstractNumId w:val="21"/>
  </w:num>
  <w:num w:numId="10" w16cid:durableId="2073232414">
    <w:abstractNumId w:val="11"/>
  </w:num>
  <w:num w:numId="11" w16cid:durableId="641620809">
    <w:abstractNumId w:val="19"/>
  </w:num>
  <w:num w:numId="12" w16cid:durableId="723917192">
    <w:abstractNumId w:val="18"/>
  </w:num>
  <w:num w:numId="13" w16cid:durableId="35084528">
    <w:abstractNumId w:val="5"/>
  </w:num>
  <w:num w:numId="14" w16cid:durableId="545030109">
    <w:abstractNumId w:val="10"/>
  </w:num>
  <w:num w:numId="15" w16cid:durableId="936522646">
    <w:abstractNumId w:val="22"/>
  </w:num>
  <w:num w:numId="16" w16cid:durableId="808287030">
    <w:abstractNumId w:val="17"/>
  </w:num>
  <w:num w:numId="17" w16cid:durableId="1446541674">
    <w:abstractNumId w:val="16"/>
  </w:num>
  <w:num w:numId="18" w16cid:durableId="1682000626">
    <w:abstractNumId w:val="24"/>
  </w:num>
  <w:num w:numId="19" w16cid:durableId="23213512">
    <w:abstractNumId w:val="25"/>
  </w:num>
  <w:num w:numId="20" w16cid:durableId="344138283">
    <w:abstractNumId w:val="0"/>
  </w:num>
  <w:num w:numId="21" w16cid:durableId="975375599">
    <w:abstractNumId w:val="4"/>
  </w:num>
  <w:num w:numId="22" w16cid:durableId="1698777997">
    <w:abstractNumId w:val="26"/>
  </w:num>
  <w:num w:numId="23" w16cid:durableId="5795696">
    <w:abstractNumId w:val="1"/>
  </w:num>
  <w:num w:numId="24" w16cid:durableId="1125779489">
    <w:abstractNumId w:val="2"/>
  </w:num>
  <w:num w:numId="25" w16cid:durableId="137461354">
    <w:abstractNumId w:val="3"/>
  </w:num>
  <w:num w:numId="26" w16cid:durableId="400956162">
    <w:abstractNumId w:val="7"/>
  </w:num>
  <w:num w:numId="27" w16cid:durableId="1505391153">
    <w:abstractNumId w:val="27"/>
  </w:num>
  <w:num w:numId="28" w16cid:durableId="21075772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79"/>
    <w:rsid w:val="000050A1"/>
    <w:rsid w:val="000120B2"/>
    <w:rsid w:val="00014DFD"/>
    <w:rsid w:val="00040234"/>
    <w:rsid w:val="00064C48"/>
    <w:rsid w:val="00065F81"/>
    <w:rsid w:val="00070D7D"/>
    <w:rsid w:val="00073CE0"/>
    <w:rsid w:val="000818A7"/>
    <w:rsid w:val="00083845"/>
    <w:rsid w:val="000A1955"/>
    <w:rsid w:val="000B0F1D"/>
    <w:rsid w:val="000B6E50"/>
    <w:rsid w:val="000D77A7"/>
    <w:rsid w:val="000E58F0"/>
    <w:rsid w:val="000E7F5F"/>
    <w:rsid w:val="00102EC7"/>
    <w:rsid w:val="00107352"/>
    <w:rsid w:val="00112434"/>
    <w:rsid w:val="00120754"/>
    <w:rsid w:val="00130A15"/>
    <w:rsid w:val="0013196D"/>
    <w:rsid w:val="00133F26"/>
    <w:rsid w:val="00140422"/>
    <w:rsid w:val="00142360"/>
    <w:rsid w:val="001434FD"/>
    <w:rsid w:val="0014642F"/>
    <w:rsid w:val="00146884"/>
    <w:rsid w:val="00151DBF"/>
    <w:rsid w:val="00165756"/>
    <w:rsid w:val="001727CC"/>
    <w:rsid w:val="00177E68"/>
    <w:rsid w:val="001805A3"/>
    <w:rsid w:val="00195361"/>
    <w:rsid w:val="001A6386"/>
    <w:rsid w:val="001C6B42"/>
    <w:rsid w:val="001D07ED"/>
    <w:rsid w:val="001D49B5"/>
    <w:rsid w:val="001D6B05"/>
    <w:rsid w:val="001D79A7"/>
    <w:rsid w:val="001F100E"/>
    <w:rsid w:val="001F22CB"/>
    <w:rsid w:val="001F472F"/>
    <w:rsid w:val="001F4B81"/>
    <w:rsid w:val="001F4C0D"/>
    <w:rsid w:val="00201E3D"/>
    <w:rsid w:val="00204651"/>
    <w:rsid w:val="00213075"/>
    <w:rsid w:val="00214FEB"/>
    <w:rsid w:val="002167C0"/>
    <w:rsid w:val="00223DEF"/>
    <w:rsid w:val="00231FA0"/>
    <w:rsid w:val="00246F93"/>
    <w:rsid w:val="002546F9"/>
    <w:rsid w:val="002556A3"/>
    <w:rsid w:val="0025616E"/>
    <w:rsid w:val="00261099"/>
    <w:rsid w:val="00265F4B"/>
    <w:rsid w:val="00282A9F"/>
    <w:rsid w:val="00291066"/>
    <w:rsid w:val="0029328A"/>
    <w:rsid w:val="002A6D8E"/>
    <w:rsid w:val="002A76AB"/>
    <w:rsid w:val="002B0086"/>
    <w:rsid w:val="002B5F9A"/>
    <w:rsid w:val="002C59E8"/>
    <w:rsid w:val="002C6695"/>
    <w:rsid w:val="002D067C"/>
    <w:rsid w:val="002D4A1F"/>
    <w:rsid w:val="002D68A2"/>
    <w:rsid w:val="002D761C"/>
    <w:rsid w:val="002E08AC"/>
    <w:rsid w:val="002E22F0"/>
    <w:rsid w:val="00305137"/>
    <w:rsid w:val="003073C1"/>
    <w:rsid w:val="00312EB7"/>
    <w:rsid w:val="00314403"/>
    <w:rsid w:val="0032282F"/>
    <w:rsid w:val="00322AC8"/>
    <w:rsid w:val="00330DDB"/>
    <w:rsid w:val="00335DD1"/>
    <w:rsid w:val="00343369"/>
    <w:rsid w:val="00350328"/>
    <w:rsid w:val="00356528"/>
    <w:rsid w:val="00372CD2"/>
    <w:rsid w:val="00380417"/>
    <w:rsid w:val="00385071"/>
    <w:rsid w:val="00390CBC"/>
    <w:rsid w:val="003911AA"/>
    <w:rsid w:val="00392C9E"/>
    <w:rsid w:val="003949E9"/>
    <w:rsid w:val="003A623E"/>
    <w:rsid w:val="003B54CF"/>
    <w:rsid w:val="003C0091"/>
    <w:rsid w:val="003D057C"/>
    <w:rsid w:val="003D1DF4"/>
    <w:rsid w:val="003D24A2"/>
    <w:rsid w:val="003D277A"/>
    <w:rsid w:val="003D7E7E"/>
    <w:rsid w:val="003E251D"/>
    <w:rsid w:val="003E7190"/>
    <w:rsid w:val="003F2E79"/>
    <w:rsid w:val="0040057C"/>
    <w:rsid w:val="00401ACC"/>
    <w:rsid w:val="00405EBB"/>
    <w:rsid w:val="00415953"/>
    <w:rsid w:val="004169B2"/>
    <w:rsid w:val="00424B9D"/>
    <w:rsid w:val="0042662C"/>
    <w:rsid w:val="00430CAF"/>
    <w:rsid w:val="00434AB4"/>
    <w:rsid w:val="004403FE"/>
    <w:rsid w:val="004434A7"/>
    <w:rsid w:val="00462A53"/>
    <w:rsid w:val="004717A9"/>
    <w:rsid w:val="00474449"/>
    <w:rsid w:val="0047771C"/>
    <w:rsid w:val="00480443"/>
    <w:rsid w:val="00487B9B"/>
    <w:rsid w:val="00492B7E"/>
    <w:rsid w:val="00495525"/>
    <w:rsid w:val="004A6B6D"/>
    <w:rsid w:val="004B7408"/>
    <w:rsid w:val="004D0C5B"/>
    <w:rsid w:val="004D1544"/>
    <w:rsid w:val="004E1406"/>
    <w:rsid w:val="004E43DB"/>
    <w:rsid w:val="004E4C96"/>
    <w:rsid w:val="004F38B5"/>
    <w:rsid w:val="004F7B88"/>
    <w:rsid w:val="00507252"/>
    <w:rsid w:val="005077ED"/>
    <w:rsid w:val="00511F94"/>
    <w:rsid w:val="00521C31"/>
    <w:rsid w:val="00523AB1"/>
    <w:rsid w:val="005244CD"/>
    <w:rsid w:val="00531B01"/>
    <w:rsid w:val="0053785D"/>
    <w:rsid w:val="0055119C"/>
    <w:rsid w:val="00551F76"/>
    <w:rsid w:val="00571E26"/>
    <w:rsid w:val="00583FA3"/>
    <w:rsid w:val="005860B1"/>
    <w:rsid w:val="00587508"/>
    <w:rsid w:val="00596044"/>
    <w:rsid w:val="005970FA"/>
    <w:rsid w:val="005A131E"/>
    <w:rsid w:val="005A1BA1"/>
    <w:rsid w:val="005A355B"/>
    <w:rsid w:val="005A79C0"/>
    <w:rsid w:val="005B04FF"/>
    <w:rsid w:val="005B747E"/>
    <w:rsid w:val="005D0A15"/>
    <w:rsid w:val="005D7BED"/>
    <w:rsid w:val="005E1E67"/>
    <w:rsid w:val="005E45E0"/>
    <w:rsid w:val="005F243E"/>
    <w:rsid w:val="005F6F4A"/>
    <w:rsid w:val="006018EC"/>
    <w:rsid w:val="00606C23"/>
    <w:rsid w:val="00611588"/>
    <w:rsid w:val="00625B41"/>
    <w:rsid w:val="00633456"/>
    <w:rsid w:val="006443B5"/>
    <w:rsid w:val="006523B8"/>
    <w:rsid w:val="006571D5"/>
    <w:rsid w:val="00670D7E"/>
    <w:rsid w:val="00675496"/>
    <w:rsid w:val="006817F2"/>
    <w:rsid w:val="00682766"/>
    <w:rsid w:val="00682BF8"/>
    <w:rsid w:val="006910E3"/>
    <w:rsid w:val="006937FF"/>
    <w:rsid w:val="006A3F09"/>
    <w:rsid w:val="006A6487"/>
    <w:rsid w:val="006B5A5E"/>
    <w:rsid w:val="006C0109"/>
    <w:rsid w:val="006D5A3B"/>
    <w:rsid w:val="006D6FA0"/>
    <w:rsid w:val="006E16B2"/>
    <w:rsid w:val="006F49E2"/>
    <w:rsid w:val="006F6601"/>
    <w:rsid w:val="0070459F"/>
    <w:rsid w:val="007170C5"/>
    <w:rsid w:val="00723B4B"/>
    <w:rsid w:val="00726C75"/>
    <w:rsid w:val="007339CB"/>
    <w:rsid w:val="00733CE3"/>
    <w:rsid w:val="007374A4"/>
    <w:rsid w:val="007412EB"/>
    <w:rsid w:val="007523D5"/>
    <w:rsid w:val="00753D9F"/>
    <w:rsid w:val="007560ED"/>
    <w:rsid w:val="00757EF3"/>
    <w:rsid w:val="00784C6C"/>
    <w:rsid w:val="007930A7"/>
    <w:rsid w:val="0079502D"/>
    <w:rsid w:val="00797A30"/>
    <w:rsid w:val="007A0C60"/>
    <w:rsid w:val="007A3C43"/>
    <w:rsid w:val="007B208C"/>
    <w:rsid w:val="007C5C56"/>
    <w:rsid w:val="007D15D1"/>
    <w:rsid w:val="007D4913"/>
    <w:rsid w:val="007D5D13"/>
    <w:rsid w:val="007D7E04"/>
    <w:rsid w:val="007F0264"/>
    <w:rsid w:val="007F2BDB"/>
    <w:rsid w:val="00805AC4"/>
    <w:rsid w:val="008076AE"/>
    <w:rsid w:val="008160AB"/>
    <w:rsid w:val="008240F3"/>
    <w:rsid w:val="00831AD4"/>
    <w:rsid w:val="00832DCD"/>
    <w:rsid w:val="00833E41"/>
    <w:rsid w:val="00835222"/>
    <w:rsid w:val="00836883"/>
    <w:rsid w:val="00850B5A"/>
    <w:rsid w:val="008617FF"/>
    <w:rsid w:val="00861ADD"/>
    <w:rsid w:val="008675C9"/>
    <w:rsid w:val="00886CE5"/>
    <w:rsid w:val="00887C17"/>
    <w:rsid w:val="008B6E66"/>
    <w:rsid w:val="008C727C"/>
    <w:rsid w:val="008D559F"/>
    <w:rsid w:val="008E0A4A"/>
    <w:rsid w:val="008E1DBA"/>
    <w:rsid w:val="008E1E07"/>
    <w:rsid w:val="008E4852"/>
    <w:rsid w:val="008F0066"/>
    <w:rsid w:val="008F0D74"/>
    <w:rsid w:val="009032D9"/>
    <w:rsid w:val="009045DB"/>
    <w:rsid w:val="00913F26"/>
    <w:rsid w:val="009257D9"/>
    <w:rsid w:val="00944F79"/>
    <w:rsid w:val="009475E4"/>
    <w:rsid w:val="00952537"/>
    <w:rsid w:val="00960F15"/>
    <w:rsid w:val="009622FC"/>
    <w:rsid w:val="009650A8"/>
    <w:rsid w:val="009706BA"/>
    <w:rsid w:val="00971EF5"/>
    <w:rsid w:val="00972987"/>
    <w:rsid w:val="00975EB3"/>
    <w:rsid w:val="00990AE5"/>
    <w:rsid w:val="009913C3"/>
    <w:rsid w:val="009A012C"/>
    <w:rsid w:val="009A22BE"/>
    <w:rsid w:val="009A790C"/>
    <w:rsid w:val="009C34B1"/>
    <w:rsid w:val="009C62D6"/>
    <w:rsid w:val="009D03E3"/>
    <w:rsid w:val="009D3681"/>
    <w:rsid w:val="009D6E09"/>
    <w:rsid w:val="009D7D38"/>
    <w:rsid w:val="009E3D9D"/>
    <w:rsid w:val="009E405A"/>
    <w:rsid w:val="009F5A38"/>
    <w:rsid w:val="00A211F5"/>
    <w:rsid w:val="00A23528"/>
    <w:rsid w:val="00A5238A"/>
    <w:rsid w:val="00A52ACB"/>
    <w:rsid w:val="00A57380"/>
    <w:rsid w:val="00A67295"/>
    <w:rsid w:val="00A776E7"/>
    <w:rsid w:val="00A85F3D"/>
    <w:rsid w:val="00A8788C"/>
    <w:rsid w:val="00A908DC"/>
    <w:rsid w:val="00A910E9"/>
    <w:rsid w:val="00A92C40"/>
    <w:rsid w:val="00A93561"/>
    <w:rsid w:val="00AA14ED"/>
    <w:rsid w:val="00AB081F"/>
    <w:rsid w:val="00AB42A0"/>
    <w:rsid w:val="00AC0C2D"/>
    <w:rsid w:val="00AE50E5"/>
    <w:rsid w:val="00AF09DB"/>
    <w:rsid w:val="00B00F3F"/>
    <w:rsid w:val="00B04AB3"/>
    <w:rsid w:val="00B12115"/>
    <w:rsid w:val="00B30C55"/>
    <w:rsid w:val="00B31DF1"/>
    <w:rsid w:val="00B335DE"/>
    <w:rsid w:val="00B34ABD"/>
    <w:rsid w:val="00B52371"/>
    <w:rsid w:val="00B52597"/>
    <w:rsid w:val="00B61C21"/>
    <w:rsid w:val="00B90024"/>
    <w:rsid w:val="00B93245"/>
    <w:rsid w:val="00BA2E43"/>
    <w:rsid w:val="00BA66F9"/>
    <w:rsid w:val="00BB4A5F"/>
    <w:rsid w:val="00BC00FE"/>
    <w:rsid w:val="00BC1361"/>
    <w:rsid w:val="00BC66B2"/>
    <w:rsid w:val="00BD0216"/>
    <w:rsid w:val="00BD6294"/>
    <w:rsid w:val="00BE153E"/>
    <w:rsid w:val="00BE6995"/>
    <w:rsid w:val="00BE701A"/>
    <w:rsid w:val="00BF2A88"/>
    <w:rsid w:val="00BF6B94"/>
    <w:rsid w:val="00C0635A"/>
    <w:rsid w:val="00C172B2"/>
    <w:rsid w:val="00C3596B"/>
    <w:rsid w:val="00C45E84"/>
    <w:rsid w:val="00C566E2"/>
    <w:rsid w:val="00C56A51"/>
    <w:rsid w:val="00C72DF5"/>
    <w:rsid w:val="00C80BBF"/>
    <w:rsid w:val="00C816E1"/>
    <w:rsid w:val="00C90220"/>
    <w:rsid w:val="00C92723"/>
    <w:rsid w:val="00CA200F"/>
    <w:rsid w:val="00CB6382"/>
    <w:rsid w:val="00CC438D"/>
    <w:rsid w:val="00CC5F42"/>
    <w:rsid w:val="00CF2033"/>
    <w:rsid w:val="00CF7A72"/>
    <w:rsid w:val="00D06C45"/>
    <w:rsid w:val="00D06D18"/>
    <w:rsid w:val="00D2081D"/>
    <w:rsid w:val="00D2522A"/>
    <w:rsid w:val="00D25A63"/>
    <w:rsid w:val="00D3505C"/>
    <w:rsid w:val="00D3666A"/>
    <w:rsid w:val="00D45157"/>
    <w:rsid w:val="00D55894"/>
    <w:rsid w:val="00D70BA5"/>
    <w:rsid w:val="00D73B9F"/>
    <w:rsid w:val="00D825A9"/>
    <w:rsid w:val="00D86C92"/>
    <w:rsid w:val="00DA0607"/>
    <w:rsid w:val="00DA0699"/>
    <w:rsid w:val="00DA1CD4"/>
    <w:rsid w:val="00DB6982"/>
    <w:rsid w:val="00DC21FC"/>
    <w:rsid w:val="00DD175A"/>
    <w:rsid w:val="00E02462"/>
    <w:rsid w:val="00E265E9"/>
    <w:rsid w:val="00E273E0"/>
    <w:rsid w:val="00E278B0"/>
    <w:rsid w:val="00E30A98"/>
    <w:rsid w:val="00E45C6B"/>
    <w:rsid w:val="00E540B8"/>
    <w:rsid w:val="00E56FE4"/>
    <w:rsid w:val="00E664E2"/>
    <w:rsid w:val="00E712EA"/>
    <w:rsid w:val="00E80621"/>
    <w:rsid w:val="00E82ED9"/>
    <w:rsid w:val="00E8608C"/>
    <w:rsid w:val="00E91B45"/>
    <w:rsid w:val="00E95A60"/>
    <w:rsid w:val="00EA4C21"/>
    <w:rsid w:val="00EB57AB"/>
    <w:rsid w:val="00EB60A8"/>
    <w:rsid w:val="00EB6A05"/>
    <w:rsid w:val="00ED7456"/>
    <w:rsid w:val="00EF1F9B"/>
    <w:rsid w:val="00EF5899"/>
    <w:rsid w:val="00F0206F"/>
    <w:rsid w:val="00F04C2B"/>
    <w:rsid w:val="00F0591B"/>
    <w:rsid w:val="00F062EB"/>
    <w:rsid w:val="00F20100"/>
    <w:rsid w:val="00F20448"/>
    <w:rsid w:val="00F24086"/>
    <w:rsid w:val="00F320C7"/>
    <w:rsid w:val="00F32E16"/>
    <w:rsid w:val="00F45A8C"/>
    <w:rsid w:val="00F5065C"/>
    <w:rsid w:val="00F565AA"/>
    <w:rsid w:val="00F64923"/>
    <w:rsid w:val="00F92F7A"/>
    <w:rsid w:val="00FB0652"/>
    <w:rsid w:val="00FB27C7"/>
    <w:rsid w:val="00FB7F2E"/>
    <w:rsid w:val="00FD4028"/>
    <w:rsid w:val="00FD4A08"/>
    <w:rsid w:val="00FE060A"/>
    <w:rsid w:val="00FE08FC"/>
    <w:rsid w:val="00FE4064"/>
    <w:rsid w:val="00FE7017"/>
    <w:rsid w:val="00FE7AE1"/>
    <w:rsid w:val="00FF0694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F077"/>
  <w15:docId w15:val="{E7A54FC8-B3A1-45E5-8D80-17740333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F2E79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0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66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F2E7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2E79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3F2E79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2E79"/>
    <w:pPr>
      <w:ind w:left="720"/>
      <w:contextualSpacing/>
    </w:pPr>
  </w:style>
  <w:style w:type="character" w:styleId="Hipercze">
    <w:name w:val="Hyperlink"/>
    <w:uiPriority w:val="99"/>
    <w:unhideWhenUsed/>
    <w:rsid w:val="003F2E79"/>
    <w:rPr>
      <w:color w:val="0000FF"/>
      <w:u w:val="single"/>
    </w:rPr>
  </w:style>
  <w:style w:type="character" w:styleId="Pogrubienie">
    <w:name w:val="Strong"/>
    <w:uiPriority w:val="22"/>
    <w:qFormat/>
    <w:rsid w:val="003F2E79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E79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F2E79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E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E79"/>
    <w:rPr>
      <w:rFonts w:ascii="Segoe UI" w:eastAsia="Calibr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7A3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90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A908DC"/>
  </w:style>
  <w:style w:type="character" w:customStyle="1" w:styleId="Nagwek1Znak">
    <w:name w:val="Nagłówek 1 Znak"/>
    <w:basedOn w:val="Domylnaczcionkaakapitu"/>
    <w:link w:val="Nagwek1"/>
    <w:uiPriority w:val="9"/>
    <w:rsid w:val="006910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523B8"/>
    <w:rPr>
      <w:rFonts w:ascii="Calibri" w:eastAsia="Calibri" w:hAnsi="Calibri" w:cs="Calibri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B6E50"/>
    <w:rPr>
      <w:color w:val="954F72" w:themeColor="followedHyperlink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4688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46884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566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66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6E2"/>
    <w:rPr>
      <w:rFonts w:ascii="Calibri" w:eastAsia="Calibri" w:hAnsi="Calibri" w:cs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66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6E2"/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495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2448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12226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997875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825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123052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792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102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2201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2717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1164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8705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2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070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590872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38114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777251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7480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373877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7112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2234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4724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9801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7947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9751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y.fb.com/pl-pl/policies/community-standards/?source=https%3A%2F%2Fwww.facebook.com%2Fcommunitystandar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port.google.com/contributionpolicy?sjid=4601298578697293530-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43AF9-7D66-438C-9AFF-36BC3CC2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1187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Monika Wiśniewska</cp:lastModifiedBy>
  <cp:revision>15</cp:revision>
  <dcterms:created xsi:type="dcterms:W3CDTF">2024-01-02T17:24:00Z</dcterms:created>
  <dcterms:modified xsi:type="dcterms:W3CDTF">2024-08-26T08:21:00Z</dcterms:modified>
</cp:coreProperties>
</file>